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BC" w:rsidRPr="00B05BB5" w:rsidRDefault="00723D41" w:rsidP="00147AC2">
      <w:pPr>
        <w:spacing w:line="360" w:lineRule="exact"/>
        <w:jc w:val="distribute"/>
        <w:textDirection w:val="lrTbV"/>
        <w:rPr>
          <w:rFonts w:ascii="標楷體" w:eastAsia="標楷體" w:hAnsi="標楷體"/>
          <w:b/>
          <w:sz w:val="32"/>
          <w:u w:val="single"/>
        </w:rPr>
      </w:pPr>
      <w:r w:rsidRPr="00B05BB5">
        <w:rPr>
          <w:rFonts w:ascii="標楷體" w:eastAsia="標楷體" w:hAnsi="標楷體" w:hint="eastAsia"/>
          <w:b/>
          <w:sz w:val="32"/>
          <w:u w:val="single"/>
        </w:rPr>
        <w:t>財團法人</w:t>
      </w:r>
      <w:r w:rsidR="00BA17BC" w:rsidRPr="00B05BB5">
        <w:rPr>
          <w:rFonts w:ascii="標楷體" w:eastAsia="標楷體" w:hAnsi="標楷體" w:hint="eastAsia"/>
          <w:b/>
          <w:sz w:val="32"/>
          <w:u w:val="single"/>
        </w:rPr>
        <w:t>臺灣更生保護會桃園分會</w:t>
      </w:r>
    </w:p>
    <w:p w:rsidR="003978A2" w:rsidRPr="00B05BB5" w:rsidRDefault="00843B36">
      <w:pPr>
        <w:spacing w:line="360" w:lineRule="exact"/>
        <w:jc w:val="center"/>
        <w:textDirection w:val="lrTbV"/>
        <w:rPr>
          <w:rFonts w:ascii="標楷體" w:eastAsia="標楷體" w:hAnsi="標楷體"/>
          <w:b/>
          <w:sz w:val="32"/>
          <w:u w:val="single"/>
        </w:rPr>
      </w:pPr>
      <w:r w:rsidRPr="009B1158">
        <w:rPr>
          <w:rFonts w:ascii="標楷體" w:eastAsia="標楷體" w:hAnsi="標楷體" w:hint="eastAsia"/>
          <w:b/>
          <w:color w:val="C00000"/>
          <w:sz w:val="32"/>
          <w:u w:val="single"/>
        </w:rPr>
        <w:t>1</w:t>
      </w:r>
      <w:r w:rsidR="00371065" w:rsidRPr="009B1158">
        <w:rPr>
          <w:rFonts w:ascii="標楷體" w:eastAsia="標楷體" w:hAnsi="標楷體" w:hint="eastAsia"/>
          <w:b/>
          <w:color w:val="C00000"/>
          <w:sz w:val="32"/>
          <w:u w:val="single"/>
        </w:rPr>
        <w:t>0</w:t>
      </w:r>
      <w:r w:rsidR="00847AA6">
        <w:rPr>
          <w:rFonts w:ascii="標楷體" w:eastAsia="標楷體" w:hAnsi="標楷體" w:hint="eastAsia"/>
          <w:b/>
          <w:color w:val="C00000"/>
          <w:sz w:val="32"/>
          <w:u w:val="single"/>
        </w:rPr>
        <w:t>9</w:t>
      </w:r>
      <w:r w:rsidRPr="009B1158">
        <w:rPr>
          <w:rFonts w:ascii="標楷體" w:eastAsia="標楷體" w:hAnsi="標楷體" w:hint="eastAsia"/>
          <w:b/>
          <w:color w:val="C00000"/>
          <w:sz w:val="32"/>
          <w:u w:val="single"/>
        </w:rPr>
        <w:t>年</w:t>
      </w:r>
      <w:r w:rsidRPr="00B05BB5">
        <w:rPr>
          <w:rFonts w:ascii="標楷體" w:eastAsia="標楷體" w:hAnsi="標楷體" w:hint="eastAsia"/>
          <w:b/>
          <w:sz w:val="32"/>
          <w:u w:val="single"/>
        </w:rPr>
        <w:t>度</w:t>
      </w:r>
      <w:r w:rsidR="00BD1782" w:rsidRPr="00B05BB5">
        <w:rPr>
          <w:rFonts w:ascii="標楷體" w:eastAsia="標楷體" w:hAnsi="標楷體" w:hint="eastAsia"/>
          <w:b/>
          <w:sz w:val="32"/>
          <w:u w:val="single"/>
        </w:rPr>
        <w:t>勞務委外</w:t>
      </w:r>
      <w:r w:rsidR="003978A2" w:rsidRPr="00B05BB5">
        <w:rPr>
          <w:rFonts w:ascii="標楷體" w:eastAsia="標楷體" w:hAnsi="標楷體" w:hint="eastAsia"/>
          <w:b/>
          <w:sz w:val="32"/>
          <w:u w:val="single"/>
        </w:rPr>
        <w:t>採購案投標須知</w:t>
      </w:r>
    </w:p>
    <w:p w:rsidR="004A2772" w:rsidRPr="00760B37" w:rsidRDefault="004A2772">
      <w:pPr>
        <w:pStyle w:val="7"/>
        <w:ind w:left="0" w:firstLine="0"/>
        <w:jc w:val="both"/>
        <w:textDirection w:val="lrTbV"/>
        <w:rPr>
          <w:rFonts w:ascii="標楷體" w:eastAsia="標楷體" w:hAnsi="標楷體"/>
          <w:spacing w:val="0"/>
          <w:sz w:val="28"/>
        </w:rPr>
      </w:pPr>
    </w:p>
    <w:p w:rsidR="009B1158" w:rsidRPr="009B1158" w:rsidRDefault="009B1158" w:rsidP="009B1158">
      <w:pPr>
        <w:pStyle w:val="7"/>
        <w:ind w:left="0" w:firstLine="0"/>
        <w:jc w:val="both"/>
        <w:textDirection w:val="lrTbV"/>
        <w:rPr>
          <w:rFonts w:ascii="標楷體" w:eastAsia="標楷體" w:hAnsi="標楷體"/>
          <w:b/>
          <w:sz w:val="28"/>
          <w:szCs w:val="28"/>
        </w:rPr>
      </w:pPr>
      <w:r>
        <w:rPr>
          <w:rFonts w:ascii="標楷體" w:eastAsia="標楷體" w:hAnsi="標楷體" w:hint="eastAsia"/>
          <w:b/>
          <w:sz w:val="28"/>
          <w:szCs w:val="28"/>
        </w:rPr>
        <w:t>聲明事項：以下各項招標規定內容，由招標團體</w:t>
      </w:r>
      <w:r w:rsidRPr="009B1158">
        <w:rPr>
          <w:rFonts w:ascii="標楷體" w:eastAsia="標楷體" w:hAnsi="標楷體" w:hint="eastAsia"/>
          <w:b/>
          <w:sz w:val="28"/>
          <w:szCs w:val="28"/>
        </w:rPr>
        <w:t>填寫，各項內含多選項</w:t>
      </w:r>
      <w:r>
        <w:rPr>
          <w:rFonts w:ascii="標楷體" w:eastAsia="標楷體" w:hAnsi="標楷體" w:hint="eastAsia"/>
          <w:b/>
          <w:sz w:val="28"/>
          <w:szCs w:val="28"/>
        </w:rPr>
        <w:t>者，亦由招標團體</w:t>
      </w:r>
      <w:r w:rsidRPr="009B1158">
        <w:rPr>
          <w:rFonts w:ascii="標楷體" w:eastAsia="標楷體" w:hAnsi="標楷體" w:hint="eastAsia"/>
          <w:b/>
          <w:sz w:val="28"/>
          <w:szCs w:val="28"/>
        </w:rPr>
        <w:t>擇符合本採購案者勾填。投標廠商不得填寫或塗改。</w:t>
      </w:r>
    </w:p>
    <w:p w:rsidR="009B1158" w:rsidRPr="009B1158" w:rsidRDefault="009B1158" w:rsidP="009B1158">
      <w:pPr>
        <w:pStyle w:val="7"/>
        <w:ind w:left="0" w:firstLine="0"/>
        <w:jc w:val="both"/>
        <w:textDirection w:val="lrTbV"/>
        <w:rPr>
          <w:rFonts w:ascii="標楷體" w:eastAsia="標楷體" w:hAnsi="標楷體"/>
          <w:sz w:val="28"/>
          <w:szCs w:val="28"/>
        </w:rPr>
      </w:pPr>
    </w:p>
    <w:p w:rsidR="004A2772" w:rsidRPr="00B05BB5" w:rsidRDefault="003978A2" w:rsidP="004A277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w:t>
      </w:r>
      <w:r w:rsidR="00E82E70" w:rsidRPr="00B05BB5">
        <w:rPr>
          <w:rFonts w:ascii="標楷體" w:eastAsia="標楷體" w:hAnsi="標楷體" w:hint="eastAsia"/>
          <w:sz w:val="28"/>
        </w:rPr>
        <w:t>採購參</w:t>
      </w:r>
      <w:r w:rsidR="004A2772" w:rsidRPr="00B05BB5">
        <w:rPr>
          <w:rFonts w:ascii="標楷體" w:eastAsia="標楷體" w:hAnsi="標楷體" w:hint="eastAsia"/>
          <w:sz w:val="28"/>
        </w:rPr>
        <w:t>照</w:t>
      </w:r>
      <w:r w:rsidRPr="00B05BB5">
        <w:rPr>
          <w:rFonts w:ascii="標楷體" w:eastAsia="標楷體" w:hAnsi="標楷體" w:hint="eastAsia"/>
          <w:sz w:val="28"/>
        </w:rPr>
        <w:t>政府採購法(以下簡稱採購法)及</w:t>
      </w:r>
      <w:r w:rsidR="00E82E70" w:rsidRPr="00B05BB5">
        <w:rPr>
          <w:rFonts w:ascii="標楷體" w:eastAsia="標楷體" w:hAnsi="標楷體" w:hint="eastAsia"/>
          <w:sz w:val="28"/>
        </w:rPr>
        <w:t>各該</w:t>
      </w:r>
      <w:r w:rsidRPr="00B05BB5">
        <w:rPr>
          <w:rFonts w:ascii="標楷體" w:eastAsia="標楷體" w:hAnsi="標楷體" w:hint="eastAsia"/>
          <w:sz w:val="28"/>
        </w:rPr>
        <w:t>主管機關所訂定之規定</w:t>
      </w:r>
      <w:r w:rsidR="004C3161" w:rsidRPr="00B05BB5">
        <w:rPr>
          <w:rFonts w:ascii="標楷體" w:eastAsia="標楷體" w:hAnsi="標楷體" w:hint="eastAsia"/>
          <w:sz w:val="28"/>
        </w:rPr>
        <w:t>精神</w:t>
      </w:r>
      <w:r w:rsidR="00E82E70" w:rsidRPr="00B05BB5">
        <w:rPr>
          <w:rFonts w:ascii="標楷體" w:eastAsia="標楷體" w:hAnsi="標楷體" w:hint="eastAsia"/>
          <w:sz w:val="28"/>
        </w:rPr>
        <w:t>辦理</w:t>
      </w:r>
      <w:r w:rsidRPr="00B05BB5">
        <w:rPr>
          <w:rFonts w:ascii="標楷體" w:eastAsia="標楷體" w:hAnsi="標楷體" w:hint="eastAsia"/>
          <w:sz w:val="28"/>
        </w:rPr>
        <w:t>。</w:t>
      </w:r>
    </w:p>
    <w:p w:rsidR="003978A2" w:rsidRPr="00B05BB5" w:rsidRDefault="0008313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本標案名稱：</w:t>
      </w:r>
      <w:r w:rsidR="000A553E" w:rsidRPr="009B1158">
        <w:rPr>
          <w:rFonts w:ascii="標楷體" w:eastAsia="標楷體" w:hAnsi="標楷體" w:hint="eastAsia"/>
          <w:color w:val="C00000"/>
          <w:spacing w:val="0"/>
          <w:sz w:val="28"/>
        </w:rPr>
        <w:t>10</w:t>
      </w:r>
      <w:r w:rsidR="00847AA6">
        <w:rPr>
          <w:rFonts w:ascii="標楷體" w:eastAsia="標楷體" w:hAnsi="標楷體" w:hint="eastAsia"/>
          <w:color w:val="C00000"/>
          <w:spacing w:val="0"/>
          <w:sz w:val="28"/>
        </w:rPr>
        <w:t>9</w:t>
      </w:r>
      <w:r w:rsidR="00812136" w:rsidRPr="009B1158">
        <w:rPr>
          <w:rFonts w:ascii="標楷體" w:eastAsia="標楷體" w:hAnsi="標楷體" w:hint="eastAsia"/>
          <w:color w:val="C00000"/>
          <w:spacing w:val="0"/>
          <w:sz w:val="28"/>
        </w:rPr>
        <w:t>年度</w:t>
      </w:r>
      <w:r w:rsidR="00FA7CD6" w:rsidRPr="009B1158">
        <w:rPr>
          <w:rFonts w:ascii="標楷體" w:eastAsia="標楷體" w:hAnsi="標楷體" w:hint="eastAsia"/>
          <w:color w:val="C00000"/>
          <w:sz w:val="28"/>
          <w:szCs w:val="28"/>
        </w:rPr>
        <w:t>勞務</w:t>
      </w:r>
      <w:r w:rsidR="004A2772" w:rsidRPr="009B1158">
        <w:rPr>
          <w:rFonts w:ascii="標楷體" w:eastAsia="標楷體" w:hAnsi="標楷體" w:hint="eastAsia"/>
          <w:color w:val="C00000"/>
          <w:sz w:val="28"/>
          <w:szCs w:val="28"/>
        </w:rPr>
        <w:t>委外</w:t>
      </w:r>
      <w:r w:rsidR="003978A2" w:rsidRPr="009B1158">
        <w:rPr>
          <w:rFonts w:ascii="標楷體" w:eastAsia="標楷體" w:hAnsi="標楷體" w:hint="eastAsia"/>
          <w:color w:val="C00000"/>
          <w:spacing w:val="0"/>
          <w:sz w:val="28"/>
        </w:rPr>
        <w:t>採購</w:t>
      </w:r>
      <w:r w:rsidR="00FA7CD6" w:rsidRPr="009B1158">
        <w:rPr>
          <w:rFonts w:ascii="標楷體" w:eastAsia="標楷體" w:hAnsi="標楷體" w:hint="eastAsia"/>
          <w:color w:val="C00000"/>
          <w:spacing w:val="0"/>
          <w:sz w:val="28"/>
        </w:rPr>
        <w:t>案</w:t>
      </w:r>
      <w:r w:rsidRPr="009B1158">
        <w:rPr>
          <w:rFonts w:ascii="標楷體" w:eastAsia="標楷體" w:hAnsi="標楷體" w:hint="eastAsia"/>
          <w:color w:val="C00000"/>
          <w:spacing w:val="0"/>
          <w:sz w:val="28"/>
        </w:rPr>
        <w:t>。</w:t>
      </w:r>
    </w:p>
    <w:p w:rsidR="00E01BEF"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採購標的為：▓勞務</w:t>
      </w:r>
      <w:r w:rsidR="00E01BEF" w:rsidRPr="00B05BB5">
        <w:rPr>
          <w:rFonts w:ascii="標楷體" w:eastAsia="標楷體" w:hAnsi="標楷體" w:hint="eastAsia"/>
          <w:spacing w:val="0"/>
          <w:sz w:val="28"/>
        </w:rPr>
        <w:t>：</w:t>
      </w:r>
      <w:r w:rsidR="009B1158">
        <w:rPr>
          <w:rFonts w:ascii="標楷體" w:eastAsia="標楷體" w:hAnsi="標楷體" w:hint="eastAsia"/>
          <w:spacing w:val="0"/>
          <w:sz w:val="28"/>
        </w:rPr>
        <w:t>2</w:t>
      </w:r>
      <w:r w:rsidR="00723D41" w:rsidRPr="00B05BB5">
        <w:rPr>
          <w:rFonts w:ascii="標楷體" w:eastAsia="標楷體" w:hAnsi="標楷體" w:hint="eastAsia"/>
          <w:spacing w:val="0"/>
          <w:sz w:val="28"/>
        </w:rPr>
        <w:t>人</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本採購屬：▓</w:t>
      </w:r>
      <w:r w:rsidR="004C3161" w:rsidRPr="00B05BB5">
        <w:rPr>
          <w:rFonts w:ascii="標楷體" w:eastAsia="標楷體" w:hAnsi="標楷體" w:hint="eastAsia"/>
          <w:bCs/>
          <w:sz w:val="28"/>
        </w:rPr>
        <w:t>逾公告金額十分之一，但未達公告金額之採購</w:t>
      </w:r>
      <w:r w:rsidR="00D43E57" w:rsidRPr="00B05BB5">
        <w:rPr>
          <w:rFonts w:ascii="標楷體" w:eastAsia="標楷體" w:hAnsi="標楷體" w:hint="eastAsia"/>
          <w:sz w:val="28"/>
        </w:rPr>
        <w:t>。</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本採購：▓非共同供應契約。</w:t>
      </w:r>
    </w:p>
    <w:p w:rsidR="002235B9" w:rsidRPr="00B05BB5" w:rsidRDefault="00FC0433">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本採購金額：</w:t>
      </w:r>
      <w:r w:rsidR="002235B9" w:rsidRPr="00B05BB5">
        <w:rPr>
          <w:rFonts w:ascii="標楷體" w:eastAsia="標楷體" w:hAnsi="標楷體" w:hint="eastAsia"/>
          <w:spacing w:val="0"/>
          <w:sz w:val="28"/>
        </w:rPr>
        <w:t>不公告預算金額。</w:t>
      </w:r>
    </w:p>
    <w:p w:rsidR="003978A2" w:rsidRPr="00B05BB5" w:rsidRDefault="00D326BB" w:rsidP="00723D41">
      <w:pPr>
        <w:pStyle w:val="7"/>
        <w:numPr>
          <w:ilvl w:val="0"/>
          <w:numId w:val="1"/>
        </w:numPr>
        <w:ind w:left="0" w:firstLine="0"/>
        <w:textDirection w:val="lrTbV"/>
        <w:rPr>
          <w:rFonts w:ascii="標楷體" w:eastAsia="標楷體" w:hAnsi="標楷體"/>
          <w:spacing w:val="0"/>
          <w:sz w:val="28"/>
        </w:rPr>
      </w:pPr>
      <w:r w:rsidRPr="00B05BB5">
        <w:rPr>
          <w:rFonts w:ascii="標楷體" w:eastAsia="標楷體" w:hAnsi="標楷體" w:hint="eastAsia"/>
          <w:spacing w:val="0"/>
          <w:sz w:val="28"/>
        </w:rPr>
        <w:t>上級團體</w:t>
      </w:r>
      <w:r w:rsidR="0008313B" w:rsidRPr="00B05BB5">
        <w:rPr>
          <w:rFonts w:ascii="標楷體" w:eastAsia="標楷體" w:hAnsi="標楷體" w:hint="eastAsia"/>
          <w:spacing w:val="0"/>
          <w:sz w:val="28"/>
        </w:rPr>
        <w:t>名稱：財團法人</w:t>
      </w:r>
      <w:r w:rsidR="00C2441D">
        <w:rPr>
          <w:rFonts w:ascii="標楷體" w:eastAsia="標楷體" w:hAnsi="標楷體" w:hint="eastAsia"/>
          <w:spacing w:val="0"/>
          <w:sz w:val="28"/>
        </w:rPr>
        <w:t>臺灣更生保護會</w:t>
      </w:r>
      <w:r w:rsidR="009B1158">
        <w:rPr>
          <w:rFonts w:ascii="標楷體" w:eastAsia="標楷體" w:hAnsi="標楷體" w:hint="eastAsia"/>
          <w:spacing w:val="0"/>
          <w:sz w:val="28"/>
        </w:rPr>
        <w:t>。</w:t>
      </w:r>
    </w:p>
    <w:p w:rsidR="003978A2" w:rsidRPr="00B05BB5" w:rsidRDefault="00D326B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75</w:t>
      </w:r>
      <w:r w:rsidR="003978A2" w:rsidRPr="00B05BB5">
        <w:rPr>
          <w:rFonts w:ascii="標楷體" w:eastAsia="標楷體" w:hAnsi="標楷體" w:hint="eastAsia"/>
          <w:spacing w:val="0"/>
          <w:sz w:val="28"/>
        </w:rPr>
        <w:t>條，</w:t>
      </w:r>
      <w:r w:rsidRPr="00B05BB5">
        <w:rPr>
          <w:rFonts w:ascii="標楷體" w:eastAsia="標楷體" w:hAnsi="標楷體" w:hint="eastAsia"/>
          <w:spacing w:val="0"/>
          <w:sz w:val="28"/>
        </w:rPr>
        <w:t>本採購案受理廠商異議之團體</w:t>
      </w:r>
      <w:r w:rsidR="003978A2" w:rsidRPr="00B05BB5">
        <w:rPr>
          <w:rFonts w:ascii="標楷體" w:eastAsia="標楷體" w:hAnsi="標楷體" w:hint="eastAsia"/>
          <w:spacing w:val="0"/>
          <w:sz w:val="28"/>
        </w:rPr>
        <w:t>名稱、地址及電話：同招標機關。</w:t>
      </w:r>
    </w:p>
    <w:p w:rsidR="003978A2" w:rsidRPr="009B1158" w:rsidRDefault="00E82E70">
      <w:pPr>
        <w:pStyle w:val="7"/>
        <w:numPr>
          <w:ilvl w:val="0"/>
          <w:numId w:val="1"/>
        </w:numPr>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t>參</w:t>
      </w:r>
      <w:r w:rsidR="00BD1782" w:rsidRPr="00B05BB5">
        <w:rPr>
          <w:rFonts w:ascii="標楷體" w:eastAsia="標楷體" w:hAnsi="標楷體" w:hint="eastAsia"/>
          <w:spacing w:val="0"/>
          <w:sz w:val="28"/>
        </w:rPr>
        <w:t>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76</w:t>
      </w:r>
      <w:r w:rsidR="003978A2" w:rsidRPr="00B05BB5">
        <w:rPr>
          <w:rFonts w:ascii="標楷體" w:eastAsia="標楷體" w:hAnsi="標楷體" w:hint="eastAsia"/>
          <w:spacing w:val="0"/>
          <w:sz w:val="28"/>
        </w:rPr>
        <w:t>條及第</w:t>
      </w:r>
      <w:r w:rsidR="0018146E" w:rsidRPr="00B05BB5">
        <w:rPr>
          <w:rFonts w:ascii="標楷體" w:eastAsia="標楷體" w:hAnsi="標楷體"/>
          <w:spacing w:val="0"/>
          <w:sz w:val="28"/>
        </w:rPr>
        <w:t>85</w:t>
      </w:r>
      <w:r w:rsidR="003978A2" w:rsidRPr="00B05BB5">
        <w:rPr>
          <w:rFonts w:ascii="標楷體" w:eastAsia="標楷體" w:hAnsi="標楷體" w:hint="eastAsia"/>
          <w:spacing w:val="0"/>
          <w:sz w:val="28"/>
        </w:rPr>
        <w:t>條之</w:t>
      </w:r>
      <w:r w:rsidR="0018146E" w:rsidRPr="00B05BB5">
        <w:rPr>
          <w:rFonts w:ascii="標楷體" w:eastAsia="標楷體" w:hAnsi="標楷體"/>
          <w:spacing w:val="0"/>
          <w:sz w:val="28"/>
        </w:rPr>
        <w:t>1</w:t>
      </w:r>
      <w:r w:rsidR="003978A2" w:rsidRPr="00B05BB5">
        <w:rPr>
          <w:rFonts w:ascii="標楷體" w:eastAsia="標楷體" w:hAnsi="標楷體" w:hint="eastAsia"/>
          <w:spacing w:val="0"/>
          <w:sz w:val="28"/>
        </w:rPr>
        <w:t>，受理廠商申訴或履約爭議調解</w:t>
      </w:r>
      <w:r w:rsidR="003978A2" w:rsidRPr="00B05BB5">
        <w:rPr>
          <w:rFonts w:ascii="標楷體" w:eastAsia="標楷體" w:hAnsi="標楷體"/>
          <w:spacing w:val="0"/>
          <w:sz w:val="28"/>
        </w:rPr>
        <w:t>(</w:t>
      </w:r>
      <w:r w:rsidR="003978A2" w:rsidRPr="00B05BB5">
        <w:rPr>
          <w:rFonts w:ascii="標楷體" w:eastAsia="標楷體" w:hAnsi="標楷體" w:hint="eastAsia"/>
          <w:spacing w:val="0"/>
          <w:sz w:val="28"/>
        </w:rPr>
        <w:t>無金額限制</w:t>
      </w:r>
      <w:r w:rsidR="003978A2" w:rsidRPr="00B05BB5">
        <w:rPr>
          <w:rFonts w:ascii="標楷體" w:eastAsia="標楷體" w:hAnsi="標楷體"/>
          <w:spacing w:val="0"/>
          <w:sz w:val="28"/>
        </w:rPr>
        <w:t>)</w:t>
      </w:r>
      <w:r w:rsidR="00BD1782" w:rsidRPr="00B05BB5">
        <w:rPr>
          <w:rFonts w:ascii="標楷體" w:eastAsia="標楷體" w:hAnsi="標楷體" w:hint="eastAsia"/>
          <w:spacing w:val="0"/>
          <w:sz w:val="28"/>
        </w:rPr>
        <w:t>之採購申訴審議委員會名稱、地址及電話：</w:t>
      </w:r>
      <w:r w:rsidR="000A553E" w:rsidRPr="009B1158">
        <w:rPr>
          <w:rFonts w:ascii="標楷體" w:eastAsia="標楷體" w:hAnsi="標楷體" w:hint="eastAsia"/>
          <w:color w:val="C00000"/>
          <w:spacing w:val="0"/>
          <w:sz w:val="28"/>
        </w:rPr>
        <w:t>10</w:t>
      </w:r>
      <w:r w:rsidR="00847AA6">
        <w:rPr>
          <w:rFonts w:ascii="標楷體" w:eastAsia="標楷體" w:hAnsi="標楷體" w:hint="eastAsia"/>
          <w:color w:val="C00000"/>
          <w:spacing w:val="0"/>
          <w:sz w:val="28"/>
        </w:rPr>
        <w:t>9</w:t>
      </w:r>
      <w:r w:rsidR="00BD1782" w:rsidRPr="009B1158">
        <w:rPr>
          <w:rFonts w:ascii="標楷體" w:eastAsia="標楷體" w:hAnsi="標楷體" w:hint="eastAsia"/>
          <w:color w:val="C00000"/>
          <w:spacing w:val="0"/>
          <w:sz w:val="28"/>
        </w:rPr>
        <w:t>年勞務委外</w:t>
      </w:r>
      <w:r w:rsidR="003978A2" w:rsidRPr="009B1158">
        <w:rPr>
          <w:rFonts w:ascii="標楷體" w:eastAsia="標楷體" w:hAnsi="標楷體" w:hint="eastAsia"/>
          <w:color w:val="C00000"/>
          <w:spacing w:val="0"/>
          <w:sz w:val="28"/>
        </w:rPr>
        <w:t>採購</w:t>
      </w:r>
      <w:r w:rsidR="00BD1782" w:rsidRPr="009B1158">
        <w:rPr>
          <w:rFonts w:ascii="標楷體" w:eastAsia="標楷體" w:hAnsi="標楷體" w:hint="eastAsia"/>
          <w:color w:val="C00000"/>
          <w:spacing w:val="0"/>
          <w:sz w:val="28"/>
        </w:rPr>
        <w:t>案</w:t>
      </w:r>
      <w:r w:rsidRPr="009B1158">
        <w:rPr>
          <w:rFonts w:ascii="標楷體" w:eastAsia="標楷體" w:hAnsi="標楷體" w:hint="eastAsia"/>
          <w:color w:val="C00000"/>
          <w:spacing w:val="0"/>
          <w:sz w:val="28"/>
        </w:rPr>
        <w:t>審標</w:t>
      </w:r>
      <w:r w:rsidR="003978A2" w:rsidRPr="009B1158">
        <w:rPr>
          <w:rFonts w:ascii="標楷體" w:eastAsia="標楷體" w:hAnsi="標楷體" w:hint="eastAsia"/>
          <w:color w:val="C00000"/>
          <w:spacing w:val="0"/>
          <w:sz w:val="28"/>
        </w:rPr>
        <w:t>委員會</w:t>
      </w:r>
      <w:r w:rsidR="009B1158" w:rsidRPr="009B1158">
        <w:rPr>
          <w:rFonts w:ascii="標楷體" w:eastAsia="標楷體" w:hAnsi="標楷體" w:hint="eastAsia"/>
          <w:color w:val="C00000"/>
          <w:spacing w:val="0"/>
          <w:sz w:val="28"/>
        </w:rPr>
        <w:t>(</w:t>
      </w:r>
      <w:r w:rsidR="00760B37" w:rsidRPr="009B1158">
        <w:rPr>
          <w:rFonts w:ascii="標楷體" w:eastAsia="標楷體" w:hAnsi="標楷體" w:hint="eastAsia"/>
          <w:color w:val="C00000"/>
          <w:spacing w:val="0"/>
          <w:sz w:val="28"/>
        </w:rPr>
        <w:t>桃園市</w:t>
      </w:r>
      <w:r w:rsidR="00097E9F" w:rsidRPr="009B1158">
        <w:rPr>
          <w:rFonts w:ascii="標楷體" w:eastAsia="標楷體" w:hAnsi="標楷體" w:hint="eastAsia"/>
          <w:color w:val="C00000"/>
          <w:spacing w:val="0"/>
          <w:sz w:val="28"/>
        </w:rPr>
        <w:t>桃園區</w:t>
      </w:r>
      <w:r w:rsidR="00760B37" w:rsidRPr="009B1158">
        <w:rPr>
          <w:rFonts w:ascii="標楷體" w:eastAsia="標楷體" w:hAnsi="標楷體" w:hint="eastAsia"/>
          <w:color w:val="C00000"/>
          <w:spacing w:val="0"/>
          <w:sz w:val="28"/>
        </w:rPr>
        <w:t>正光路898</w:t>
      </w:r>
      <w:r w:rsidR="00BD1782" w:rsidRPr="009B1158">
        <w:rPr>
          <w:rFonts w:ascii="標楷體" w:eastAsia="標楷體" w:hAnsi="標楷體" w:hint="eastAsia"/>
          <w:color w:val="C00000"/>
          <w:spacing w:val="0"/>
          <w:sz w:val="28"/>
        </w:rPr>
        <w:t>號</w:t>
      </w:r>
      <w:r w:rsidR="003978A2" w:rsidRPr="009B1158">
        <w:rPr>
          <w:rFonts w:ascii="標楷體" w:eastAsia="標楷體" w:hAnsi="標楷體" w:hint="eastAsia"/>
          <w:color w:val="C00000"/>
          <w:spacing w:val="0"/>
          <w:sz w:val="28"/>
        </w:rPr>
        <w:t>，電話：</w:t>
      </w:r>
      <w:r w:rsidR="00BD1782" w:rsidRPr="009B1158">
        <w:rPr>
          <w:rFonts w:ascii="標楷體" w:eastAsia="標楷體" w:hAnsi="標楷體" w:hint="eastAsia"/>
          <w:color w:val="C00000"/>
          <w:spacing w:val="0"/>
          <w:sz w:val="28"/>
        </w:rPr>
        <w:t>03</w:t>
      </w:r>
      <w:r w:rsidR="00760B37" w:rsidRPr="009B1158">
        <w:rPr>
          <w:rFonts w:ascii="標楷體" w:eastAsia="標楷體" w:hAnsi="標楷體" w:hint="eastAsia"/>
          <w:color w:val="C00000"/>
          <w:spacing w:val="0"/>
          <w:sz w:val="28"/>
        </w:rPr>
        <w:t>-3020722</w:t>
      </w:r>
      <w:r w:rsidR="003978A2" w:rsidRPr="009B1158">
        <w:rPr>
          <w:rFonts w:ascii="標楷體" w:eastAsia="標楷體" w:hAnsi="標楷體" w:hint="eastAsia"/>
          <w:color w:val="C00000"/>
          <w:spacing w:val="0"/>
          <w:sz w:val="28"/>
        </w:rPr>
        <w:t>）。</w:t>
      </w:r>
    </w:p>
    <w:p w:rsidR="006D5906"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採購為：▓未</w:t>
      </w:r>
      <w:r w:rsidRPr="00B05BB5">
        <w:rPr>
          <w:rFonts w:ascii="標楷體" w:eastAsia="標楷體" w:hAnsi="標楷體" w:hint="eastAsia"/>
          <w:sz w:val="28"/>
        </w:rPr>
        <w:t>分批辦理</w:t>
      </w:r>
      <w:r w:rsidRPr="00B05BB5">
        <w:rPr>
          <w:rFonts w:ascii="標楷體" w:eastAsia="標楷體" w:hAnsi="標楷體" w:hint="eastAsia"/>
          <w:spacing w:val="0"/>
          <w:sz w:val="28"/>
        </w:rPr>
        <w:t>。</w:t>
      </w:r>
      <w:r w:rsidRPr="00B05BB5">
        <w:rPr>
          <w:rFonts w:ascii="標楷體" w:eastAsia="標楷體" w:hAnsi="標楷體"/>
          <w:spacing w:val="0"/>
          <w:sz w:val="28"/>
        </w:rPr>
        <w:tab/>
      </w:r>
      <w:r w:rsidR="005B74EB" w:rsidRPr="00B05BB5">
        <w:rPr>
          <w:rFonts w:ascii="標楷體" w:eastAsia="標楷體" w:hAnsi="標楷體" w:hint="eastAsia"/>
          <w:spacing w:val="0"/>
          <w:sz w:val="28"/>
        </w:rPr>
        <w:t>因政府相關法令變更而增加之費用</w:t>
      </w:r>
      <w:r w:rsidR="006D5906" w:rsidRPr="00B05BB5">
        <w:rPr>
          <w:rFonts w:ascii="標楷體" w:eastAsia="標楷體" w:hAnsi="標楷體" w:hint="eastAsia"/>
          <w:spacing w:val="0"/>
          <w:sz w:val="28"/>
        </w:rPr>
        <w:t xml:space="preserve">（如勞、健  </w:t>
      </w:r>
    </w:p>
    <w:p w:rsidR="003978A2" w:rsidRPr="00B05BB5" w:rsidRDefault="006D5906" w:rsidP="000A553E">
      <w:pPr>
        <w:pStyle w:val="7"/>
        <w:ind w:leftChars="100" w:left="240" w:firstLineChars="600" w:firstLine="1680"/>
        <w:jc w:val="both"/>
        <w:textDirection w:val="lrTbV"/>
        <w:rPr>
          <w:rFonts w:ascii="標楷體" w:eastAsia="標楷體" w:hAnsi="標楷體"/>
          <w:spacing w:val="0"/>
          <w:sz w:val="28"/>
        </w:rPr>
      </w:pPr>
      <w:r w:rsidRPr="00B05BB5">
        <w:rPr>
          <w:rFonts w:ascii="標楷體" w:eastAsia="標楷體" w:hAnsi="標楷體" w:hint="eastAsia"/>
          <w:spacing w:val="0"/>
          <w:sz w:val="28"/>
        </w:rPr>
        <w:t>保費</w:t>
      </w:r>
      <w:r w:rsidR="00843B36" w:rsidRPr="00B05BB5">
        <w:rPr>
          <w:rFonts w:ascii="標楷體" w:eastAsia="標楷體" w:hAnsi="標楷體" w:hint="eastAsia"/>
          <w:spacing w:val="0"/>
          <w:sz w:val="28"/>
        </w:rPr>
        <w:t>用</w:t>
      </w:r>
      <w:r w:rsidR="00DF2492">
        <w:rPr>
          <w:rFonts w:ascii="標楷體" w:eastAsia="標楷體" w:hAnsi="標楷體" w:hint="eastAsia"/>
          <w:spacing w:val="0"/>
          <w:sz w:val="28"/>
        </w:rPr>
        <w:t>等</w:t>
      </w:r>
      <w:r w:rsidRPr="00B05BB5">
        <w:rPr>
          <w:rFonts w:ascii="標楷體" w:eastAsia="標楷體" w:hAnsi="標楷體" w:hint="eastAsia"/>
          <w:spacing w:val="0"/>
          <w:sz w:val="28"/>
        </w:rPr>
        <w:t>）</w:t>
      </w:r>
      <w:r w:rsidR="005B74EB" w:rsidRPr="00B05BB5">
        <w:rPr>
          <w:rFonts w:ascii="標楷體" w:eastAsia="標楷體" w:hAnsi="標楷體" w:hint="eastAsia"/>
          <w:spacing w:val="0"/>
          <w:sz w:val="28"/>
        </w:rPr>
        <w:t>，</w:t>
      </w:r>
      <w:r w:rsidRPr="00B05BB5">
        <w:rPr>
          <w:rFonts w:ascii="標楷體" w:eastAsia="標楷體" w:hAnsi="標楷體" w:hint="eastAsia"/>
          <w:spacing w:val="0"/>
          <w:sz w:val="28"/>
        </w:rPr>
        <w:t>得標廠商</w:t>
      </w:r>
      <w:r w:rsidR="000A553E" w:rsidRPr="00B05BB5">
        <w:rPr>
          <w:rFonts w:ascii="標楷體" w:eastAsia="標楷體" w:hAnsi="標楷體" w:hint="eastAsia"/>
          <w:spacing w:val="0"/>
          <w:sz w:val="28"/>
        </w:rPr>
        <w:t>得檢附證明文件來函</w:t>
      </w:r>
      <w:r w:rsidR="005B74EB" w:rsidRPr="00B05BB5">
        <w:rPr>
          <w:rFonts w:ascii="標楷體" w:eastAsia="標楷體" w:hAnsi="標楷體" w:hint="eastAsia"/>
          <w:spacing w:val="0"/>
          <w:sz w:val="28"/>
        </w:rPr>
        <w:t>申請追加費用。</w:t>
      </w:r>
    </w:p>
    <w:p w:rsidR="002D3BF8" w:rsidRPr="00B05BB5" w:rsidRDefault="00D326BB">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招標方式為：</w:t>
      </w:r>
    </w:p>
    <w:p w:rsidR="002D3BF8" w:rsidRPr="00B05BB5" w:rsidRDefault="00D326BB" w:rsidP="002D3BF8">
      <w:pPr>
        <w:pStyle w:val="Web"/>
        <w:spacing w:before="0" w:beforeAutospacing="0" w:after="0" w:afterAutospacing="0" w:line="360" w:lineRule="exact"/>
        <w:ind w:firstLineChars="300" w:firstLine="840"/>
        <w:rPr>
          <w:rFonts w:ascii="標楷體" w:eastAsia="標楷體" w:hAnsi="標楷體"/>
          <w:sz w:val="28"/>
          <w:szCs w:val="28"/>
        </w:rPr>
      </w:pPr>
      <w:r w:rsidRPr="00B05BB5">
        <w:rPr>
          <w:rFonts w:ascii="標楷體" w:eastAsia="標楷體" w:hAnsi="標楷體" w:hint="eastAsia"/>
          <w:sz w:val="28"/>
        </w:rPr>
        <w:t>▓參照</w:t>
      </w:r>
      <w:r w:rsidR="002D3BF8" w:rsidRPr="00B05BB5">
        <w:rPr>
          <w:rFonts w:ascii="標楷體" w:eastAsia="標楷體" w:hAnsi="標楷體" w:hint="eastAsia"/>
          <w:sz w:val="28"/>
        </w:rPr>
        <w:t>採購法第二十二條第一項第九款及</w:t>
      </w:r>
      <w:r w:rsidR="005734F0" w:rsidRPr="00B05BB5">
        <w:rPr>
          <w:rFonts w:ascii="標楷體" w:eastAsia="標楷體" w:hAnsi="標楷體" w:hint="eastAsia"/>
          <w:sz w:val="28"/>
        </w:rPr>
        <w:t>第四十九條</w:t>
      </w:r>
      <w:r w:rsidR="002D3BF8" w:rsidRPr="00B05BB5">
        <w:rPr>
          <w:rFonts w:ascii="標楷體" w:eastAsia="標楷體" w:hAnsi="標楷體" w:hint="eastAsia"/>
          <w:sz w:val="28"/>
        </w:rPr>
        <w:t>、</w:t>
      </w:r>
      <w:r w:rsidR="002D3BF8" w:rsidRPr="00B05BB5">
        <w:rPr>
          <w:rFonts w:ascii="標楷體" w:eastAsia="標楷體" w:hAnsi="標楷體"/>
          <w:sz w:val="28"/>
          <w:szCs w:val="28"/>
        </w:rPr>
        <w:t>中央機關未達公</w:t>
      </w:r>
    </w:p>
    <w:p w:rsidR="003978A2" w:rsidRPr="00B05BB5" w:rsidRDefault="002D3BF8" w:rsidP="002D3BF8">
      <w:pPr>
        <w:pStyle w:val="Web"/>
        <w:spacing w:before="0" w:beforeAutospacing="0" w:after="0" w:afterAutospacing="0" w:line="360" w:lineRule="exact"/>
        <w:ind w:leftChars="464" w:left="1114"/>
        <w:rPr>
          <w:rFonts w:ascii="標楷體" w:eastAsia="標楷體" w:hAnsi="標楷體"/>
          <w:sz w:val="28"/>
          <w:szCs w:val="28"/>
        </w:rPr>
      </w:pPr>
      <w:r w:rsidRPr="00B05BB5">
        <w:rPr>
          <w:rFonts w:ascii="標楷體" w:eastAsia="標楷體" w:hAnsi="標楷體"/>
          <w:sz w:val="28"/>
          <w:szCs w:val="28"/>
        </w:rPr>
        <w:t>告金額採購招標辦法第三條</w:t>
      </w:r>
      <w:r w:rsidRPr="00B05BB5">
        <w:rPr>
          <w:rFonts w:ascii="標楷體" w:eastAsia="標楷體" w:hAnsi="標楷體" w:hint="eastAsia"/>
          <w:sz w:val="28"/>
          <w:szCs w:val="28"/>
        </w:rPr>
        <w:t>，</w:t>
      </w:r>
      <w:r w:rsidR="005734F0" w:rsidRPr="00B05BB5">
        <w:rPr>
          <w:rFonts w:ascii="標楷體" w:eastAsia="標楷體" w:hAnsi="標楷體" w:hint="eastAsia"/>
          <w:sz w:val="28"/>
          <w:szCs w:val="28"/>
        </w:rPr>
        <w:t>公開取得</w:t>
      </w:r>
      <w:r w:rsidR="00B65736" w:rsidRPr="00B05BB5">
        <w:rPr>
          <w:rFonts w:ascii="標楷體" w:eastAsia="標楷體" w:hAnsi="標楷體" w:hint="eastAsia"/>
          <w:sz w:val="28"/>
          <w:szCs w:val="28"/>
        </w:rPr>
        <w:t>企劃書</w:t>
      </w:r>
      <w:r w:rsidR="00D2794F" w:rsidRPr="00B05BB5">
        <w:rPr>
          <w:rFonts w:ascii="標楷體" w:eastAsia="標楷體" w:hAnsi="標楷體" w:hint="eastAsia"/>
          <w:sz w:val="28"/>
          <w:szCs w:val="28"/>
        </w:rPr>
        <w:t>，但參與</w:t>
      </w:r>
      <w:r w:rsidR="00BD1782" w:rsidRPr="00B05BB5">
        <w:rPr>
          <w:rFonts w:ascii="標楷體" w:eastAsia="標楷體" w:hAnsi="標楷體" w:hint="eastAsia"/>
          <w:sz w:val="28"/>
          <w:szCs w:val="28"/>
        </w:rPr>
        <w:t>投標廠商未達三家者，當場改採限制性招標</w:t>
      </w:r>
      <w:r w:rsidR="008D3A55" w:rsidRPr="00B05BB5">
        <w:rPr>
          <w:rFonts w:ascii="標楷體" w:eastAsia="標楷體" w:hAnsi="標楷體" w:hint="eastAsia"/>
          <w:sz w:val="28"/>
          <w:szCs w:val="28"/>
        </w:rPr>
        <w:t>。</w:t>
      </w:r>
    </w:p>
    <w:p w:rsidR="004C3161"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本採購：▓不適用我國締結之條約或協定</w:t>
      </w:r>
      <w:r w:rsidR="004C3161" w:rsidRPr="00B05BB5">
        <w:rPr>
          <w:rFonts w:ascii="標楷體" w:eastAsia="標楷體" w:hAnsi="標楷體" w:hint="eastAsia"/>
          <w:spacing w:val="0"/>
          <w:sz w:val="28"/>
        </w:rPr>
        <w:t>，</w:t>
      </w:r>
      <w:r w:rsidRPr="00B05BB5">
        <w:rPr>
          <w:rFonts w:ascii="標楷體" w:eastAsia="標楷體" w:hAnsi="標楷體" w:hint="eastAsia"/>
          <w:spacing w:val="0"/>
          <w:sz w:val="28"/>
        </w:rPr>
        <w:t>外國廠商：▓</w:t>
      </w:r>
      <w:r w:rsidR="004C3161" w:rsidRPr="00B05BB5">
        <w:rPr>
          <w:rFonts w:ascii="標楷體" w:eastAsia="標楷體" w:hAnsi="標楷體" w:hint="eastAsia"/>
          <w:spacing w:val="0"/>
          <w:sz w:val="28"/>
        </w:rPr>
        <w:t>非經我國相關</w:t>
      </w:r>
    </w:p>
    <w:p w:rsidR="003978A2" w:rsidRPr="00B05BB5" w:rsidRDefault="004C3161" w:rsidP="004C3161">
      <w:pPr>
        <w:pStyle w:val="7"/>
        <w:ind w:left="851" w:firstLineChars="500" w:firstLine="1400"/>
        <w:jc w:val="both"/>
        <w:textDirection w:val="lrTbV"/>
        <w:rPr>
          <w:rFonts w:ascii="標楷體" w:eastAsia="標楷體" w:hAnsi="標楷體"/>
          <w:spacing w:val="0"/>
          <w:sz w:val="28"/>
        </w:rPr>
      </w:pPr>
      <w:r w:rsidRPr="00B05BB5">
        <w:rPr>
          <w:rFonts w:ascii="標楷體" w:eastAsia="標楷體" w:hAnsi="標楷體" w:hint="eastAsia"/>
          <w:spacing w:val="0"/>
          <w:sz w:val="28"/>
        </w:rPr>
        <w:t>法令設立登記者，</w:t>
      </w:r>
      <w:r w:rsidR="003978A2" w:rsidRPr="00B05BB5">
        <w:rPr>
          <w:rFonts w:ascii="標楷體" w:eastAsia="標楷體" w:hAnsi="標楷體" w:hint="eastAsia"/>
          <w:spacing w:val="0"/>
          <w:sz w:val="28"/>
        </w:rPr>
        <w:t xml:space="preserve">不可參與投標。           </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本採購：▓非以統包辦理招標。</w:t>
      </w:r>
    </w:p>
    <w:p w:rsidR="003978A2" w:rsidRPr="00B05BB5" w:rsidRDefault="003978A2">
      <w:pPr>
        <w:pStyle w:val="7"/>
        <w:numPr>
          <w:ilvl w:val="0"/>
          <w:numId w:val="1"/>
        </w:numPr>
        <w:ind w:left="794" w:hanging="79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Pr="00B05BB5">
        <w:rPr>
          <w:rFonts w:ascii="標楷體" w:eastAsia="標楷體" w:hAnsi="標楷體"/>
          <w:spacing w:val="0"/>
          <w:sz w:val="28"/>
        </w:rPr>
        <w:t xml:space="preserve"> </w:t>
      </w:r>
      <w:r w:rsidRPr="00B05BB5">
        <w:rPr>
          <w:rFonts w:ascii="標楷體" w:eastAsia="標楷體" w:hAnsi="標楷體" w:hint="eastAsia"/>
          <w:spacing w:val="0"/>
          <w:sz w:val="28"/>
        </w:rPr>
        <w:t>不</w:t>
      </w:r>
      <w:r w:rsidRPr="00B05BB5">
        <w:rPr>
          <w:rFonts w:ascii="標楷體" w:eastAsia="標楷體" w:hAnsi="標楷體" w:hint="eastAsia"/>
          <w:sz w:val="28"/>
        </w:rPr>
        <w:t>允許廠商共同投標。</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z w:val="28"/>
        </w:rPr>
        <w:t>廠商對招標文件內容有疑義者，應</w:t>
      </w:r>
      <w:r w:rsidRPr="00B05BB5">
        <w:rPr>
          <w:rFonts w:ascii="標楷體" w:eastAsia="標楷體" w:hAnsi="標楷體" w:hint="eastAsia"/>
          <w:spacing w:val="0"/>
          <w:sz w:val="28"/>
        </w:rPr>
        <w:t>以書面向招標機關請求釋疑之期限：</w:t>
      </w:r>
      <w:r w:rsidR="00DE2A54" w:rsidRPr="00B05BB5">
        <w:rPr>
          <w:rFonts w:ascii="標楷體" w:eastAsia="標楷體" w:hAnsi="標楷體" w:hint="eastAsia"/>
          <w:sz w:val="28"/>
        </w:rPr>
        <w:t>自公告日或邀標日起等</w:t>
      </w:r>
      <w:r w:rsidRPr="00B05BB5">
        <w:rPr>
          <w:rFonts w:ascii="標楷體" w:eastAsia="標楷體" w:hAnsi="標楷體" w:hint="eastAsia"/>
          <w:sz w:val="28"/>
        </w:rPr>
        <w:t>標期之四分之一，其尾數不足一日者，以一日計。</w:t>
      </w:r>
    </w:p>
    <w:p w:rsidR="003978A2" w:rsidRPr="00B05BB5" w:rsidRDefault="003978A2">
      <w:pPr>
        <w:pStyle w:val="7"/>
        <w:numPr>
          <w:ilvl w:val="0"/>
          <w:numId w:val="1"/>
        </w:numPr>
        <w:ind w:left="907" w:hanging="907"/>
        <w:jc w:val="both"/>
        <w:textDirection w:val="lrTbV"/>
        <w:rPr>
          <w:rFonts w:ascii="標楷體" w:eastAsia="標楷體" w:hAnsi="標楷體"/>
          <w:spacing w:val="6"/>
          <w:sz w:val="28"/>
        </w:rPr>
      </w:pPr>
      <w:r w:rsidRPr="00B05BB5">
        <w:rPr>
          <w:rFonts w:ascii="標楷體" w:eastAsia="標楷體" w:hAnsi="標楷體" w:hint="eastAsia"/>
          <w:spacing w:val="6"/>
          <w:sz w:val="28"/>
        </w:rPr>
        <w:t>以書面答復前條請求釋疑廠商之期限：投標截止期限前一日答復。</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DE2A54"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18146E" w:rsidRPr="00B05BB5">
        <w:rPr>
          <w:rFonts w:ascii="標楷體" w:eastAsia="標楷體" w:hAnsi="標楷體"/>
          <w:spacing w:val="0"/>
          <w:sz w:val="28"/>
        </w:rPr>
        <w:t>33</w:t>
      </w:r>
      <w:r w:rsidRPr="00B05BB5">
        <w:rPr>
          <w:rFonts w:ascii="標楷體" w:eastAsia="標楷體" w:hAnsi="標楷體" w:hint="eastAsia"/>
          <w:spacing w:val="0"/>
          <w:sz w:val="28"/>
        </w:rPr>
        <w:t>條第</w:t>
      </w:r>
      <w:r w:rsidR="0018146E" w:rsidRPr="00B05BB5">
        <w:rPr>
          <w:rFonts w:ascii="標楷體" w:eastAsia="標楷體" w:hAnsi="標楷體"/>
          <w:spacing w:val="0"/>
          <w:sz w:val="28"/>
        </w:rPr>
        <w:t>3</w:t>
      </w:r>
      <w:r w:rsidRPr="00B05BB5">
        <w:rPr>
          <w:rFonts w:ascii="標楷體" w:eastAsia="標楷體" w:hAnsi="標楷體" w:hint="eastAsia"/>
          <w:spacing w:val="0"/>
          <w:sz w:val="28"/>
        </w:rPr>
        <w:t>項：</w:t>
      </w:r>
    </w:p>
    <w:p w:rsidR="003978A2" w:rsidRPr="00B05BB5" w:rsidRDefault="00B40181">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 xml:space="preserve"> ▓不</w:t>
      </w:r>
      <w:r w:rsidR="003978A2" w:rsidRPr="00B05BB5">
        <w:rPr>
          <w:rFonts w:ascii="標楷體" w:eastAsia="標楷體" w:hAnsi="標楷體" w:hint="eastAsia"/>
          <w:sz w:val="28"/>
        </w:rPr>
        <w:t>允許廠商於開標前補正非契約必要之點之文件。</w:t>
      </w:r>
    </w:p>
    <w:p w:rsidR="003978A2" w:rsidRPr="00B05BB5" w:rsidRDefault="003978A2">
      <w:pPr>
        <w:pStyle w:val="3"/>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2D3BF8"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C85474" w:rsidRPr="00B05BB5">
        <w:rPr>
          <w:rFonts w:ascii="標楷體" w:eastAsia="標楷體" w:hAnsi="標楷體" w:hint="eastAsia"/>
          <w:spacing w:val="0"/>
          <w:sz w:val="28"/>
        </w:rPr>
        <w:t>35</w:t>
      </w:r>
      <w:r w:rsidRPr="00B05BB5">
        <w:rPr>
          <w:rFonts w:ascii="標楷體" w:eastAsia="標楷體" w:hAnsi="標楷體" w:hint="eastAsia"/>
          <w:spacing w:val="0"/>
          <w:sz w:val="28"/>
        </w:rPr>
        <w:t>條：▓不</w:t>
      </w:r>
      <w:r w:rsidRPr="00B05BB5">
        <w:rPr>
          <w:rFonts w:ascii="標楷體" w:eastAsia="標楷體" w:hAnsi="標楷體" w:hint="eastAsia"/>
          <w:sz w:val="28"/>
        </w:rPr>
        <w:t>允許提出替代方案。</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投標文件有效期：自投標時起至開標後履約完成止。</w:t>
      </w:r>
    </w:p>
    <w:p w:rsidR="003978A2" w:rsidRPr="009B1158" w:rsidRDefault="003978A2">
      <w:pPr>
        <w:pStyle w:val="7"/>
        <w:numPr>
          <w:ilvl w:val="0"/>
          <w:numId w:val="1"/>
        </w:numPr>
        <w:ind w:left="1134" w:hanging="1134"/>
        <w:jc w:val="both"/>
        <w:textDirection w:val="lrTbV"/>
        <w:rPr>
          <w:rFonts w:ascii="標楷體" w:eastAsia="標楷體" w:hAnsi="標楷體"/>
          <w:color w:val="C00000"/>
          <w:spacing w:val="0"/>
          <w:sz w:val="28"/>
        </w:rPr>
      </w:pPr>
      <w:r w:rsidRPr="009B1158">
        <w:rPr>
          <w:rFonts w:ascii="標楷體" w:eastAsia="標楷體" w:hAnsi="標楷體" w:hint="eastAsia"/>
          <w:color w:val="C00000"/>
          <w:spacing w:val="0"/>
          <w:sz w:val="28"/>
        </w:rPr>
        <w:t>廠商應遞送</w:t>
      </w:r>
      <w:r w:rsidRPr="009B1158">
        <w:rPr>
          <w:rFonts w:ascii="標楷體" w:eastAsia="標楷體" w:hAnsi="標楷體" w:hint="eastAsia"/>
          <w:color w:val="C00000"/>
          <w:sz w:val="28"/>
        </w:rPr>
        <w:t>投標文件份數</w:t>
      </w:r>
      <w:r w:rsidR="00BD1782" w:rsidRPr="009B1158">
        <w:rPr>
          <w:rFonts w:ascii="標楷體" w:eastAsia="標楷體" w:hAnsi="標楷體" w:hint="eastAsia"/>
          <w:color w:val="C00000"/>
          <w:spacing w:val="0"/>
          <w:sz w:val="28"/>
        </w:rPr>
        <w:t>：</w:t>
      </w:r>
      <w:r w:rsidR="002D3BF8" w:rsidRPr="009B1158">
        <w:rPr>
          <w:rFonts w:ascii="標楷體" w:eastAsia="標楷體" w:hAnsi="標楷體" w:hint="eastAsia"/>
          <w:color w:val="C00000"/>
          <w:spacing w:val="0"/>
          <w:sz w:val="28"/>
        </w:rPr>
        <w:t>▓</w:t>
      </w:r>
      <w:r w:rsidR="00697CF4" w:rsidRPr="009B1158">
        <w:rPr>
          <w:rFonts w:ascii="標楷體" w:eastAsia="標楷體" w:hAnsi="標楷體" w:hint="eastAsia"/>
          <w:color w:val="C00000"/>
          <w:spacing w:val="0"/>
          <w:sz w:val="28"/>
        </w:rPr>
        <w:t>一</w:t>
      </w:r>
      <w:r w:rsidR="002D3BF8" w:rsidRPr="009B1158">
        <w:rPr>
          <w:rFonts w:ascii="標楷體" w:eastAsia="標楷體" w:hAnsi="標楷體" w:hint="eastAsia"/>
          <w:color w:val="C00000"/>
          <w:spacing w:val="0"/>
          <w:sz w:val="28"/>
        </w:rPr>
        <w:t>式</w:t>
      </w:r>
      <w:r w:rsidR="00697CF4" w:rsidRPr="009B1158">
        <w:rPr>
          <w:rFonts w:ascii="標楷體" w:eastAsia="標楷體" w:hAnsi="標楷體" w:hint="eastAsia"/>
          <w:color w:val="C00000"/>
          <w:spacing w:val="0"/>
          <w:sz w:val="28"/>
        </w:rPr>
        <w:t>一</w:t>
      </w:r>
      <w:r w:rsidRPr="009B1158">
        <w:rPr>
          <w:rFonts w:ascii="標楷體" w:eastAsia="標楷體" w:hAnsi="標楷體" w:hint="eastAsia"/>
          <w:color w:val="C00000"/>
          <w:spacing w:val="0"/>
          <w:sz w:val="28"/>
        </w:rPr>
        <w:t xml:space="preserve">份。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投標文件使用文字：▓中文。</w:t>
      </w:r>
    </w:p>
    <w:p w:rsidR="00FC0433" w:rsidRPr="009B1158" w:rsidRDefault="003978A2" w:rsidP="00C23A96">
      <w:pPr>
        <w:pStyle w:val="7"/>
        <w:numPr>
          <w:ilvl w:val="0"/>
          <w:numId w:val="1"/>
        </w:numPr>
        <w:ind w:left="1134" w:hanging="1134"/>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t>開標時間</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依採購法不公開者免填</w:t>
      </w:r>
      <w:r w:rsidRPr="00B05BB5">
        <w:rPr>
          <w:rFonts w:ascii="標楷體" w:eastAsia="標楷體" w:hAnsi="標楷體"/>
          <w:spacing w:val="0"/>
          <w:sz w:val="28"/>
        </w:rPr>
        <w:t>)</w:t>
      </w:r>
      <w:r w:rsidRPr="00B05BB5">
        <w:rPr>
          <w:rFonts w:ascii="標楷體" w:eastAsia="標楷體" w:hAnsi="標楷體" w:hint="eastAsia"/>
          <w:spacing w:val="0"/>
          <w:sz w:val="28"/>
        </w:rPr>
        <w:t>：</w:t>
      </w:r>
      <w:r w:rsidR="0008313B" w:rsidRPr="00B05BB5">
        <w:rPr>
          <w:rFonts w:ascii="標楷體" w:eastAsia="標楷體" w:hAnsi="標楷體"/>
          <w:spacing w:val="0"/>
          <w:sz w:val="28"/>
        </w:rPr>
        <w:t xml:space="preserve"> </w:t>
      </w:r>
      <w:r w:rsidR="00B21C05" w:rsidRPr="009B1158">
        <w:rPr>
          <w:rFonts w:ascii="標楷體" w:eastAsia="標楷體" w:hAnsi="標楷體" w:hint="eastAsia"/>
          <w:color w:val="C00000"/>
          <w:spacing w:val="0"/>
          <w:sz w:val="28"/>
        </w:rPr>
        <w:t>10</w:t>
      </w:r>
      <w:r w:rsidR="00847AA6">
        <w:rPr>
          <w:rFonts w:ascii="標楷體" w:eastAsia="標楷體" w:hAnsi="標楷體" w:hint="eastAsia"/>
          <w:color w:val="C00000"/>
          <w:spacing w:val="0"/>
          <w:sz w:val="28"/>
        </w:rPr>
        <w:t>8</w:t>
      </w:r>
      <w:r w:rsidRPr="009B1158">
        <w:rPr>
          <w:rFonts w:ascii="標楷體" w:eastAsia="標楷體" w:hAnsi="標楷體" w:hint="eastAsia"/>
          <w:color w:val="C00000"/>
          <w:spacing w:val="0"/>
          <w:sz w:val="28"/>
        </w:rPr>
        <w:t>年</w:t>
      </w:r>
      <w:r w:rsidR="00BD1782" w:rsidRPr="009B1158">
        <w:rPr>
          <w:rFonts w:ascii="標楷體" w:eastAsia="標楷體" w:hAnsi="標楷體" w:hint="eastAsia"/>
          <w:color w:val="C00000"/>
          <w:spacing w:val="0"/>
          <w:sz w:val="28"/>
        </w:rPr>
        <w:t>12</w:t>
      </w:r>
      <w:r w:rsidR="001D7194" w:rsidRPr="009B1158">
        <w:rPr>
          <w:rFonts w:ascii="標楷體" w:eastAsia="標楷體" w:hAnsi="標楷體" w:hint="eastAsia"/>
          <w:color w:val="C00000"/>
          <w:spacing w:val="0"/>
          <w:sz w:val="28"/>
        </w:rPr>
        <w:t>月</w:t>
      </w:r>
      <w:r w:rsidR="009B1158">
        <w:rPr>
          <w:rFonts w:ascii="標楷體" w:eastAsia="標楷體" w:hAnsi="標楷體" w:hint="eastAsia"/>
          <w:color w:val="C00000"/>
          <w:spacing w:val="0"/>
          <w:sz w:val="28"/>
        </w:rPr>
        <w:t>25</w:t>
      </w:r>
      <w:r w:rsidR="00CF5850" w:rsidRPr="009B1158">
        <w:rPr>
          <w:rFonts w:ascii="標楷體" w:eastAsia="標楷體" w:hAnsi="標楷體" w:hint="eastAsia"/>
          <w:color w:val="C00000"/>
          <w:spacing w:val="0"/>
          <w:sz w:val="28"/>
        </w:rPr>
        <w:t>日上</w:t>
      </w:r>
      <w:r w:rsidRPr="009B1158">
        <w:rPr>
          <w:rFonts w:ascii="標楷體" w:eastAsia="標楷體" w:hAnsi="標楷體" w:hint="eastAsia"/>
          <w:color w:val="C00000"/>
          <w:spacing w:val="0"/>
          <w:sz w:val="28"/>
        </w:rPr>
        <w:t>午</w:t>
      </w:r>
      <w:r w:rsidR="00D5056E">
        <w:rPr>
          <w:rFonts w:ascii="標楷體" w:eastAsia="標楷體" w:hAnsi="標楷體" w:hint="eastAsia"/>
          <w:color w:val="C00000"/>
          <w:spacing w:val="0"/>
          <w:sz w:val="28"/>
        </w:rPr>
        <w:t>11</w:t>
      </w:r>
      <w:r w:rsidR="00760B37" w:rsidRPr="009B1158">
        <w:rPr>
          <w:rFonts w:ascii="標楷體" w:eastAsia="標楷體" w:hAnsi="標楷體" w:hint="eastAsia"/>
          <w:color w:val="C00000"/>
          <w:spacing w:val="0"/>
          <w:sz w:val="28"/>
        </w:rPr>
        <w:t>時</w:t>
      </w:r>
      <w:r w:rsidR="0008313B" w:rsidRPr="009B1158">
        <w:rPr>
          <w:rFonts w:ascii="標楷體" w:eastAsia="標楷體" w:hAnsi="標楷體" w:hint="eastAsia"/>
          <w:color w:val="C00000"/>
          <w:spacing w:val="0"/>
          <w:sz w:val="28"/>
        </w:rPr>
        <w:t>開標</w:t>
      </w:r>
      <w:r w:rsidR="00FA7CD6" w:rsidRPr="009B1158">
        <w:rPr>
          <w:rFonts w:ascii="標楷體" w:eastAsia="標楷體" w:hAnsi="標楷體" w:hint="eastAsia"/>
          <w:color w:val="C00000"/>
          <w:spacing w:val="0"/>
          <w:sz w:val="28"/>
          <w:szCs w:val="28"/>
        </w:rPr>
        <w:t>。</w:t>
      </w:r>
    </w:p>
    <w:p w:rsidR="003978A2" w:rsidRPr="009B1158" w:rsidRDefault="003978A2">
      <w:pPr>
        <w:pStyle w:val="7"/>
        <w:numPr>
          <w:ilvl w:val="0"/>
          <w:numId w:val="1"/>
        </w:numPr>
        <w:ind w:left="1134" w:hanging="1134"/>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lastRenderedPageBreak/>
        <w:t>開標地點</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依採購法不公開者免填</w:t>
      </w:r>
      <w:r w:rsidRPr="00B05BB5">
        <w:rPr>
          <w:rFonts w:ascii="標楷體" w:eastAsia="標楷體" w:hAnsi="標楷體"/>
          <w:spacing w:val="0"/>
          <w:sz w:val="28"/>
        </w:rPr>
        <w:t>)</w:t>
      </w:r>
      <w:r w:rsidRPr="00B05BB5">
        <w:rPr>
          <w:rFonts w:ascii="標楷體" w:eastAsia="標楷體" w:hAnsi="標楷體" w:hint="eastAsia"/>
          <w:spacing w:val="0"/>
          <w:sz w:val="28"/>
        </w:rPr>
        <w:t>：</w:t>
      </w:r>
      <w:r w:rsidR="00DF2492" w:rsidRPr="009B1158">
        <w:rPr>
          <w:rFonts w:ascii="標楷體" w:eastAsia="標楷體" w:hAnsi="標楷體" w:hint="eastAsia"/>
          <w:color w:val="C00000"/>
          <w:spacing w:val="0"/>
          <w:sz w:val="28"/>
        </w:rPr>
        <w:t>臺灣桃園地方</w:t>
      </w:r>
      <w:r w:rsidR="00760B37" w:rsidRPr="009B1158">
        <w:rPr>
          <w:rFonts w:ascii="標楷體" w:eastAsia="標楷體" w:hAnsi="標楷體" w:hint="eastAsia"/>
          <w:color w:val="C00000"/>
          <w:spacing w:val="0"/>
          <w:sz w:val="28"/>
        </w:rPr>
        <w:t>檢察署會議</w:t>
      </w:r>
      <w:r w:rsidR="00BD1782" w:rsidRPr="009B1158">
        <w:rPr>
          <w:rFonts w:ascii="標楷體" w:eastAsia="標楷體" w:hAnsi="標楷體" w:hint="eastAsia"/>
          <w:color w:val="C00000"/>
          <w:spacing w:val="0"/>
          <w:sz w:val="28"/>
        </w:rPr>
        <w:t>室</w:t>
      </w:r>
      <w:r w:rsidR="008949E4" w:rsidRPr="009B1158">
        <w:rPr>
          <w:rFonts w:ascii="標楷體" w:eastAsia="標楷體" w:hAnsi="標楷體" w:hint="eastAsia"/>
          <w:color w:val="C00000"/>
          <w:spacing w:val="0"/>
          <w:sz w:val="28"/>
        </w:rPr>
        <w:t>(桃園市</w:t>
      </w:r>
      <w:r w:rsidR="00760B37" w:rsidRPr="009B1158">
        <w:rPr>
          <w:rFonts w:ascii="標楷體" w:eastAsia="標楷體" w:hAnsi="標楷體" w:hint="eastAsia"/>
          <w:color w:val="C00000"/>
          <w:spacing w:val="0"/>
          <w:sz w:val="28"/>
        </w:rPr>
        <w:t>桃園</w:t>
      </w:r>
      <w:r w:rsidR="00097E9F" w:rsidRPr="009B1158">
        <w:rPr>
          <w:rFonts w:ascii="標楷體" w:eastAsia="標楷體" w:hAnsi="標楷體" w:hint="eastAsia"/>
          <w:color w:val="C00000"/>
          <w:spacing w:val="0"/>
          <w:sz w:val="28"/>
        </w:rPr>
        <w:t>區</w:t>
      </w:r>
      <w:r w:rsidR="00760B37" w:rsidRPr="009B1158">
        <w:rPr>
          <w:rFonts w:ascii="標楷體" w:eastAsia="標楷體" w:hAnsi="標楷體" w:hint="eastAsia"/>
          <w:color w:val="C00000"/>
          <w:spacing w:val="0"/>
          <w:sz w:val="28"/>
        </w:rPr>
        <w:t>正光路898</w:t>
      </w:r>
      <w:r w:rsidR="008949E4" w:rsidRPr="009B1158">
        <w:rPr>
          <w:rFonts w:ascii="標楷體" w:eastAsia="標楷體" w:hAnsi="標楷體" w:hint="eastAsia"/>
          <w:color w:val="C00000"/>
          <w:spacing w:val="0"/>
          <w:sz w:val="28"/>
        </w:rPr>
        <w:t>號)</w:t>
      </w:r>
      <w:r w:rsidR="005B74EB" w:rsidRPr="009B1158">
        <w:rPr>
          <w:rFonts w:ascii="標楷體" w:eastAsia="標楷體" w:hAnsi="標楷體" w:hint="eastAsia"/>
          <w:color w:val="C00000"/>
          <w:spacing w:val="0"/>
          <w:sz w:val="28"/>
        </w:rPr>
        <w:t>。</w:t>
      </w:r>
    </w:p>
    <w:p w:rsidR="004441C5"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本採購開標採：▓不分段開標</w:t>
      </w:r>
      <w:r w:rsidR="004441C5" w:rsidRPr="00B05BB5">
        <w:rPr>
          <w:rFonts w:ascii="標楷體" w:eastAsia="標楷體" w:hAnsi="標楷體" w:hint="eastAsia"/>
          <w:spacing w:val="0"/>
          <w:sz w:val="28"/>
        </w:rPr>
        <w:t>，</w:t>
      </w:r>
      <w:r w:rsidR="00381298" w:rsidRPr="00B05BB5">
        <w:rPr>
          <w:rFonts w:ascii="標楷體" w:eastAsia="標楷體" w:hAnsi="標楷體" w:hint="eastAsia"/>
          <w:spacing w:val="0"/>
          <w:sz w:val="28"/>
        </w:rPr>
        <w:t>二式二份</w:t>
      </w:r>
      <w:r w:rsidR="00E01BEF" w:rsidRPr="00B05BB5">
        <w:rPr>
          <w:rFonts w:ascii="標楷體" w:eastAsia="標楷體" w:hAnsi="標楷體" w:hint="eastAsia"/>
          <w:spacing w:val="0"/>
          <w:sz w:val="28"/>
        </w:rPr>
        <w:t>金額須一致，且所有文件</w:t>
      </w:r>
      <w:r w:rsidR="004441C5" w:rsidRPr="00B05BB5">
        <w:rPr>
          <w:rFonts w:ascii="標楷體" w:eastAsia="標楷體" w:hAnsi="標楷體" w:hint="eastAsia"/>
          <w:spacing w:val="0"/>
          <w:sz w:val="28"/>
        </w:rPr>
        <w:t>金</w:t>
      </w:r>
    </w:p>
    <w:p w:rsidR="004441C5" w:rsidRPr="00B05BB5" w:rsidRDefault="004441C5"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額部分</w:t>
      </w:r>
      <w:r w:rsidR="00E01BEF" w:rsidRPr="00B05BB5">
        <w:rPr>
          <w:rFonts w:ascii="標楷體" w:eastAsia="標楷體" w:hAnsi="標楷體" w:hint="eastAsia"/>
          <w:spacing w:val="0"/>
          <w:sz w:val="28"/>
        </w:rPr>
        <w:t>均不得塗改，若有金額不一致及塗改情形，</w:t>
      </w:r>
    </w:p>
    <w:p w:rsidR="003978A2" w:rsidRPr="00B05BB5" w:rsidRDefault="00E01BEF"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均視為無效投標</w:t>
      </w:r>
      <w:r w:rsidR="003978A2" w:rsidRPr="00B05BB5">
        <w:rPr>
          <w:rFonts w:ascii="標楷體" w:eastAsia="標楷體" w:hAnsi="標楷體" w:hint="eastAsia"/>
          <w:spacing w:val="0"/>
          <w:sz w:val="28"/>
        </w:rPr>
        <w:t>。</w:t>
      </w:r>
    </w:p>
    <w:p w:rsidR="003978A2" w:rsidRPr="00B05BB5" w:rsidRDefault="00427588">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無押標金之理由</w:t>
      </w:r>
      <w:r w:rsidR="003978A2" w:rsidRPr="00B05BB5">
        <w:rPr>
          <w:rFonts w:ascii="標楷體" w:eastAsia="標楷體" w:hAnsi="標楷體" w:hint="eastAsia"/>
          <w:spacing w:val="0"/>
          <w:sz w:val="28"/>
        </w:rPr>
        <w:t>：</w:t>
      </w:r>
      <w:r w:rsidR="003978A2" w:rsidRPr="00B05BB5">
        <w:rPr>
          <w:rFonts w:ascii="標楷體" w:eastAsia="標楷體" w:hAnsi="標楷體" w:hint="eastAsia"/>
          <w:sz w:val="28"/>
        </w:rPr>
        <w:t>▓</w:t>
      </w:r>
      <w:r w:rsidRPr="00B05BB5">
        <w:rPr>
          <w:rFonts w:ascii="標楷體" w:eastAsia="標楷體" w:hAnsi="標楷體" w:hint="eastAsia"/>
          <w:sz w:val="28"/>
        </w:rPr>
        <w:t>勞務採購。</w:t>
      </w:r>
    </w:p>
    <w:p w:rsidR="00427588"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履約保證金</w:t>
      </w:r>
      <w:r w:rsidR="00427588" w:rsidRPr="00B05BB5">
        <w:rPr>
          <w:rFonts w:ascii="標楷體" w:eastAsia="標楷體" w:hAnsi="標楷體" w:hint="eastAsia"/>
          <w:spacing w:val="0"/>
          <w:sz w:val="28"/>
        </w:rPr>
        <w:t>金額</w:t>
      </w:r>
      <w:r w:rsidRPr="00B05BB5">
        <w:rPr>
          <w:rFonts w:ascii="標楷體" w:eastAsia="標楷體" w:hAnsi="標楷體" w:hint="eastAsia"/>
          <w:spacing w:val="0"/>
          <w:sz w:val="28"/>
        </w:rPr>
        <w:t>：</w:t>
      </w:r>
      <w:r w:rsidR="00427588" w:rsidRPr="00B05BB5">
        <w:rPr>
          <w:rFonts w:ascii="標楷體" w:eastAsia="標楷體" w:hAnsi="標楷體" w:hint="eastAsia"/>
          <w:spacing w:val="0"/>
          <w:sz w:val="28"/>
        </w:rPr>
        <w:t>■</w:t>
      </w:r>
      <w:r w:rsidR="008D3A55" w:rsidRPr="00B05BB5">
        <w:rPr>
          <w:rFonts w:ascii="標楷體" w:eastAsia="標楷體" w:hAnsi="標楷體" w:hint="eastAsia"/>
          <w:spacing w:val="0"/>
          <w:sz w:val="28"/>
        </w:rPr>
        <w:t>無。</w:t>
      </w:r>
    </w:p>
    <w:p w:rsidR="00427588" w:rsidRPr="00B05BB5" w:rsidRDefault="008D3A55">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w:t>
      </w:r>
      <w:r w:rsidR="00427588" w:rsidRPr="00B05BB5">
        <w:rPr>
          <w:rFonts w:ascii="標楷體" w:eastAsia="標楷體" w:hAnsi="標楷體" w:hint="eastAsia"/>
          <w:spacing w:val="0"/>
          <w:sz w:val="28"/>
        </w:rPr>
        <w:t>履約保證金</w:t>
      </w:r>
      <w:r w:rsidRPr="00B05BB5">
        <w:rPr>
          <w:rFonts w:ascii="標楷體" w:eastAsia="標楷體" w:hAnsi="標楷體" w:hint="eastAsia"/>
          <w:spacing w:val="0"/>
          <w:sz w:val="28"/>
        </w:rPr>
        <w:t>之理由</w:t>
      </w:r>
      <w:r w:rsidR="00427588" w:rsidRPr="00B05BB5">
        <w:rPr>
          <w:rFonts w:ascii="標楷體" w:eastAsia="標楷體" w:hAnsi="標楷體" w:hint="eastAsia"/>
          <w:spacing w:val="0"/>
          <w:sz w:val="28"/>
        </w:rPr>
        <w:t>：</w:t>
      </w:r>
      <w:r w:rsidRPr="00B05BB5">
        <w:rPr>
          <w:rFonts w:ascii="標楷體" w:eastAsia="標楷體" w:hAnsi="標楷體" w:hint="eastAsia"/>
          <w:spacing w:val="0"/>
          <w:sz w:val="28"/>
        </w:rPr>
        <w:t>勞務採購。</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A2796D" w:rsidRPr="00B05BB5">
        <w:rPr>
          <w:rFonts w:ascii="標楷體" w:eastAsia="標楷體" w:hAnsi="標楷體" w:hint="eastAsia"/>
          <w:spacing w:val="0"/>
          <w:sz w:val="28"/>
        </w:rPr>
        <w:t>訂</w:t>
      </w:r>
      <w:r w:rsidR="00812136" w:rsidRPr="00B05BB5">
        <w:rPr>
          <w:rFonts w:ascii="標楷體" w:eastAsia="標楷體" w:hAnsi="標楷體" w:hint="eastAsia"/>
          <w:spacing w:val="0"/>
          <w:sz w:val="28"/>
        </w:rPr>
        <w:t>定</w:t>
      </w:r>
      <w:r w:rsidR="00A2796D" w:rsidRPr="00B05BB5">
        <w:rPr>
          <w:rFonts w:ascii="標楷體" w:eastAsia="標楷體" w:hAnsi="標楷體" w:hint="eastAsia"/>
          <w:spacing w:val="0"/>
          <w:sz w:val="28"/>
        </w:rPr>
        <w:t>底價</w:t>
      </w:r>
      <w:r w:rsidRPr="00B05BB5">
        <w:rPr>
          <w:rFonts w:ascii="標楷體" w:eastAsia="標楷體" w:hAnsi="標楷體" w:hint="eastAsia"/>
          <w:spacing w:val="0"/>
          <w:sz w:val="28"/>
        </w:rPr>
        <w:t>。</w:t>
      </w:r>
    </w:p>
    <w:p w:rsidR="00B21C05" w:rsidRPr="00B05BB5" w:rsidRDefault="003978A2" w:rsidP="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決標原則</w:t>
      </w:r>
      <w:r w:rsidR="004441C5" w:rsidRPr="00B05BB5">
        <w:rPr>
          <w:rFonts w:ascii="標楷體" w:eastAsia="標楷體" w:hAnsi="標楷體" w:hint="eastAsia"/>
          <w:spacing w:val="0"/>
          <w:sz w:val="28"/>
        </w:rPr>
        <w:t>與方式</w:t>
      </w:r>
      <w:r w:rsidRPr="00B05BB5">
        <w:rPr>
          <w:rFonts w:ascii="標楷體" w:eastAsia="標楷體" w:hAnsi="標楷體" w:hint="eastAsia"/>
          <w:spacing w:val="0"/>
          <w:sz w:val="28"/>
        </w:rPr>
        <w:t>：▓</w:t>
      </w:r>
      <w:r w:rsidR="00FA7CD6" w:rsidRPr="00B05BB5">
        <w:rPr>
          <w:rFonts w:ascii="標楷體" w:eastAsia="標楷體" w:hAnsi="標楷體" w:hint="eastAsia"/>
          <w:spacing w:val="0"/>
          <w:sz w:val="28"/>
        </w:rPr>
        <w:t>以</w:t>
      </w:r>
      <w:r w:rsidR="00301E2C" w:rsidRPr="00B05BB5">
        <w:rPr>
          <w:rFonts w:ascii="標楷體" w:eastAsia="標楷體" w:hAnsi="標楷體" w:hint="eastAsia"/>
          <w:spacing w:val="0"/>
          <w:sz w:val="28"/>
        </w:rPr>
        <w:t>總價</w:t>
      </w:r>
      <w:r w:rsidR="00FA7CD6" w:rsidRPr="00B05BB5">
        <w:rPr>
          <w:rFonts w:ascii="標楷體" w:eastAsia="標楷體" w:hAnsi="標楷體" w:hint="eastAsia"/>
          <w:spacing w:val="0"/>
          <w:sz w:val="28"/>
        </w:rPr>
        <w:t>最低標</w:t>
      </w:r>
      <w:r w:rsidR="00A2796D" w:rsidRPr="00B05BB5">
        <w:rPr>
          <w:rFonts w:ascii="標楷體" w:eastAsia="標楷體" w:hAnsi="標楷體" w:hint="eastAsia"/>
          <w:spacing w:val="0"/>
          <w:sz w:val="28"/>
        </w:rPr>
        <w:t>決標之採購</w:t>
      </w:r>
      <w:r w:rsidR="00BD1782" w:rsidRPr="00B05BB5">
        <w:rPr>
          <w:rFonts w:ascii="標楷體" w:eastAsia="標楷體" w:hAnsi="標楷體" w:hint="eastAsia"/>
          <w:spacing w:val="0"/>
          <w:sz w:val="28"/>
        </w:rPr>
        <w:t>，所提</w:t>
      </w:r>
      <w:r w:rsidR="00B21C05" w:rsidRPr="00B05BB5">
        <w:rPr>
          <w:rFonts w:ascii="標楷體" w:eastAsia="標楷體" w:hAnsi="標楷體" w:hint="eastAsia"/>
          <w:spacing w:val="0"/>
          <w:sz w:val="28"/>
        </w:rPr>
        <w:t>派遣人員管理暨</w:t>
      </w:r>
    </w:p>
    <w:p w:rsidR="003978A2" w:rsidRPr="00B05BB5" w:rsidRDefault="00B21C05" w:rsidP="00301E2C">
      <w:pPr>
        <w:pStyle w:val="7"/>
        <w:ind w:left="0" w:firstLineChars="1300" w:firstLine="3640"/>
        <w:jc w:val="both"/>
        <w:textDirection w:val="lrTbV"/>
        <w:rPr>
          <w:rFonts w:ascii="標楷體" w:eastAsia="標楷體" w:hAnsi="標楷體"/>
          <w:spacing w:val="0"/>
          <w:sz w:val="28"/>
        </w:rPr>
      </w:pPr>
      <w:r w:rsidRPr="00B05BB5">
        <w:rPr>
          <w:rFonts w:ascii="標楷體" w:eastAsia="標楷體" w:hAnsi="標楷體" w:hint="eastAsia"/>
          <w:spacing w:val="0"/>
          <w:sz w:val="28"/>
        </w:rPr>
        <w:t>工作企劃書</w:t>
      </w:r>
      <w:r w:rsidR="00BD1782" w:rsidRPr="00B05BB5">
        <w:rPr>
          <w:rFonts w:ascii="標楷體" w:eastAsia="標楷體" w:hAnsi="標楷體" w:hint="eastAsia"/>
          <w:spacing w:val="0"/>
          <w:sz w:val="28"/>
        </w:rPr>
        <w:t>並應經</w:t>
      </w:r>
      <w:r w:rsidR="006A193E" w:rsidRPr="00B05BB5">
        <w:rPr>
          <w:rFonts w:ascii="標楷體" w:eastAsia="標楷體" w:hAnsi="標楷體" w:hint="eastAsia"/>
          <w:spacing w:val="0"/>
          <w:sz w:val="28"/>
        </w:rPr>
        <w:t>審查合格</w:t>
      </w:r>
      <w:r w:rsidR="00A2796D" w:rsidRPr="00B05BB5">
        <w:rPr>
          <w:rFonts w:ascii="標楷體" w:eastAsia="標楷體" w:hAnsi="標楷體" w:hint="eastAsia"/>
          <w:spacing w:val="0"/>
          <w:sz w:val="28"/>
        </w:rPr>
        <w:t>。</w:t>
      </w:r>
      <w:r w:rsidR="003978A2" w:rsidRPr="00B05BB5">
        <w:rPr>
          <w:rFonts w:ascii="標楷體" w:eastAsia="標楷體" w:hAnsi="標楷體"/>
          <w:spacing w:val="0"/>
          <w:sz w:val="28"/>
        </w:rPr>
        <w:t xml:space="preserve"> </w:t>
      </w:r>
      <w:r w:rsidR="003978A2" w:rsidRPr="00B05BB5">
        <w:rPr>
          <w:rFonts w:ascii="標楷體" w:eastAsia="標楷體" w:hAnsi="標楷體" w:hint="eastAsia"/>
          <w:spacing w:val="0"/>
          <w:sz w:val="28"/>
        </w:rPr>
        <w:t xml:space="preserve">        </w:t>
      </w:r>
    </w:p>
    <w:p w:rsidR="003978A2" w:rsidRPr="00B05BB5" w:rsidRDefault="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無法決標時是否得參照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55</w:t>
      </w:r>
      <w:r w:rsidR="003978A2" w:rsidRPr="00B05BB5">
        <w:rPr>
          <w:rFonts w:ascii="標楷體" w:eastAsia="標楷體" w:hAnsi="標楷體" w:hint="eastAsia"/>
          <w:spacing w:val="0"/>
          <w:sz w:val="28"/>
        </w:rPr>
        <w:t>條或第</w:t>
      </w:r>
      <w:r w:rsidR="0018146E" w:rsidRPr="00B05BB5">
        <w:rPr>
          <w:rFonts w:ascii="標楷體" w:eastAsia="標楷體" w:hAnsi="標楷體"/>
          <w:spacing w:val="0"/>
          <w:sz w:val="28"/>
        </w:rPr>
        <w:t>56</w:t>
      </w:r>
      <w:r w:rsidR="003978A2" w:rsidRPr="00B05BB5">
        <w:rPr>
          <w:rFonts w:ascii="標楷體" w:eastAsia="標楷體" w:hAnsi="標楷體" w:hint="eastAsia"/>
          <w:spacing w:val="0"/>
          <w:sz w:val="28"/>
        </w:rPr>
        <w:t>條規定採行協商措施：▓否。</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本採購適用採購法：▓無例外情形。       </w:t>
      </w:r>
    </w:p>
    <w:p w:rsidR="00C85474"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本採購若因機關業務需要，且得標廠商於履約期間績效良好，經機關</w:t>
      </w:r>
    </w:p>
    <w:p w:rsidR="003978A2" w:rsidRPr="00B05BB5" w:rsidRDefault="00C85474" w:rsidP="00C85474">
      <w:pPr>
        <w:pStyle w:val="7"/>
        <w:ind w:left="0" w:firstLineChars="100" w:firstLine="28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評鑑為優良廠商，</w:t>
      </w:r>
      <w:r w:rsidR="00301E2C" w:rsidRPr="00B05BB5">
        <w:rPr>
          <w:rFonts w:ascii="標楷體" w:eastAsia="標楷體" w:hAnsi="標楷體" w:hint="eastAsia"/>
          <w:spacing w:val="0"/>
          <w:sz w:val="28"/>
        </w:rPr>
        <w:t>簽首長簽准後</w:t>
      </w:r>
      <w:r w:rsidR="003978A2" w:rsidRPr="00B05BB5">
        <w:rPr>
          <w:rFonts w:ascii="標楷體" w:eastAsia="標楷體" w:hAnsi="標楷體" w:hint="eastAsia"/>
          <w:spacing w:val="0"/>
          <w:sz w:val="28"/>
        </w:rPr>
        <w:t>得續約一次，續約期間以一年為限。</w:t>
      </w:r>
    </w:p>
    <w:p w:rsidR="00FC0433"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w:t>
      </w:r>
      <w:r w:rsidR="003759DC" w:rsidRPr="00B05BB5">
        <w:rPr>
          <w:rFonts w:ascii="標楷體" w:eastAsia="標楷體" w:hAnsi="標楷體" w:hint="eastAsia"/>
          <w:spacing w:val="0"/>
          <w:sz w:val="28"/>
        </w:rPr>
        <w:t>或自然人</w:t>
      </w:r>
      <w:r w:rsidRPr="00B05BB5">
        <w:rPr>
          <w:rFonts w:ascii="標楷體" w:eastAsia="標楷體" w:hAnsi="標楷體" w:hint="eastAsia"/>
          <w:spacing w:val="0"/>
          <w:sz w:val="28"/>
        </w:rPr>
        <w:t>之基本資格及應附具之證明文件如下：</w:t>
      </w:r>
    </w:p>
    <w:p w:rsidR="00FC0433" w:rsidRPr="00B05BB5" w:rsidRDefault="003978A2" w:rsidP="00FC0433">
      <w:pPr>
        <w:pStyle w:val="7"/>
        <w:ind w:left="0" w:firstLineChars="400" w:firstLine="1120"/>
        <w:jc w:val="both"/>
        <w:textDirection w:val="lrTbV"/>
        <w:rPr>
          <w:rFonts w:ascii="標楷體" w:eastAsia="標楷體" w:hAnsi="標楷體"/>
          <w:spacing w:val="0"/>
          <w:sz w:val="28"/>
        </w:rPr>
      </w:pPr>
      <w:r w:rsidRPr="00B05BB5">
        <w:rPr>
          <w:rFonts w:ascii="標楷體" w:eastAsia="標楷體" w:hAnsi="標楷體" w:hint="eastAsia"/>
          <w:spacing w:val="0"/>
          <w:sz w:val="28"/>
        </w:rPr>
        <w:t>凡經政府主管機關登記合格之廠商應提出下列證件：</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（一）</w:t>
      </w:r>
      <w:r w:rsidR="00DD62BA" w:rsidRPr="00B05BB5">
        <w:rPr>
          <w:rFonts w:ascii="標楷體" w:eastAsia="標楷體" w:hAnsi="標楷體" w:hint="eastAsia"/>
          <w:spacing w:val="0"/>
          <w:sz w:val="28"/>
        </w:rPr>
        <w:t>登記設立</w:t>
      </w:r>
      <w:r w:rsidR="003978A2" w:rsidRPr="00B05BB5">
        <w:rPr>
          <w:rFonts w:ascii="標楷體" w:eastAsia="標楷體" w:hAnsi="標楷體" w:hint="eastAsia"/>
          <w:spacing w:val="0"/>
          <w:sz w:val="28"/>
        </w:rPr>
        <w:t>證明文件（如公司、營業執照或相關登記成立證明文件，營業項目應載有與本件標的相關之承作</w:t>
      </w:r>
      <w:r w:rsidR="00D831EA" w:rsidRPr="00B05BB5">
        <w:rPr>
          <w:rFonts w:ascii="標楷體" w:eastAsia="標楷體" w:hAnsi="標楷體" w:hint="eastAsia"/>
          <w:spacing w:val="0"/>
          <w:sz w:val="28"/>
        </w:rPr>
        <w:t>─人力派遣</w:t>
      </w:r>
      <w:r w:rsidR="003978A2" w:rsidRPr="00B05BB5">
        <w:rPr>
          <w:rFonts w:ascii="標楷體" w:eastAsia="標楷體" w:hAnsi="標楷體" w:hint="eastAsia"/>
          <w:spacing w:val="0"/>
          <w:sz w:val="28"/>
        </w:rPr>
        <w:t>）。</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（二）</w:t>
      </w:r>
      <w:r w:rsidRPr="00B05BB5">
        <w:rPr>
          <w:rFonts w:ascii="標楷體" w:eastAsia="標楷體" w:hAnsi="標楷體" w:hint="eastAsia"/>
          <w:spacing w:val="0"/>
          <w:sz w:val="28"/>
        </w:rPr>
        <w:t>截止投標日之前半年所出具之非拒絕往來戶或最近一年無退票紀錄證明。</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（三）</w:t>
      </w:r>
      <w:r w:rsidRPr="00B05BB5">
        <w:rPr>
          <w:rFonts w:ascii="標楷體" w:eastAsia="標楷體" w:hAnsi="標楷體" w:hint="eastAsia"/>
          <w:spacing w:val="0"/>
          <w:sz w:val="28"/>
        </w:rPr>
        <w:t>營業稅完稅證明（為營業稅繳款書收據聯或主管稽徵機關核章之最近一期營業人銷售額與稅額申報書收執聯，如不及提出最近一期證明者，得以前一期之納稅證明代之。新設立且未屆第一期營業稅繳納期限者，得以營業稅主管稽徵機關核發之核准設立登記公函及申領統一發票購票證明相關文件代之）。</w:t>
      </w:r>
    </w:p>
    <w:p w:rsidR="00065287"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（四）</w:t>
      </w:r>
      <w:r w:rsidRPr="00B05BB5">
        <w:rPr>
          <w:rFonts w:ascii="標楷體" w:eastAsia="標楷體" w:hAnsi="標楷體" w:hint="eastAsia"/>
          <w:spacing w:val="0"/>
          <w:sz w:val="28"/>
        </w:rPr>
        <w:t>相關公會會員證，若設立之縣市未強制規定須加入公會者從其規定。</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投標廠商之標價條件</w:t>
      </w:r>
      <w:r w:rsidR="00301E2C" w:rsidRPr="00B05BB5">
        <w:rPr>
          <w:rFonts w:ascii="標楷體" w:eastAsia="標楷體" w:hAnsi="標楷體" w:hint="eastAsia"/>
          <w:spacing w:val="0"/>
          <w:sz w:val="28"/>
        </w:rPr>
        <w:t>：</w:t>
      </w:r>
      <w:r w:rsidR="007350E9" w:rsidRPr="00B05BB5">
        <w:rPr>
          <w:rFonts w:ascii="標楷體" w:eastAsia="標楷體" w:hAnsi="標楷體" w:hint="eastAsia"/>
          <w:spacing w:val="0"/>
          <w:sz w:val="28"/>
        </w:rPr>
        <w:t>詳相關招標文件。</w:t>
      </w:r>
      <w:r w:rsidRPr="00B05BB5">
        <w:rPr>
          <w:rFonts w:ascii="標楷體" w:eastAsia="標楷體" w:hAnsi="標楷體" w:hint="eastAsia"/>
          <w:spacing w:val="0"/>
          <w:sz w:val="28"/>
        </w:rPr>
        <w:t xml:space="preserve">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投標廠商標價幣別：▓新台幣。</w:t>
      </w:r>
    </w:p>
    <w:p w:rsidR="00AD1341" w:rsidRPr="00B05BB5" w:rsidRDefault="00AD1341">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採購標的涉及智慧財產權者</w:t>
      </w:r>
      <w:r w:rsidR="00FE5375" w:rsidRPr="00B05BB5">
        <w:rPr>
          <w:rFonts w:ascii="標楷體" w:eastAsia="標楷體" w:hAnsi="標楷體" w:hint="eastAsia"/>
          <w:spacing w:val="0"/>
          <w:sz w:val="28"/>
        </w:rPr>
        <w:t>：■</w:t>
      </w:r>
      <w:r w:rsidR="00301E2C" w:rsidRPr="00B05BB5">
        <w:rPr>
          <w:rFonts w:ascii="標楷體" w:eastAsia="標楷體" w:hAnsi="標楷體" w:hint="eastAsia"/>
          <w:spacing w:val="0"/>
          <w:sz w:val="28"/>
        </w:rPr>
        <w:t>採購團體</w:t>
      </w:r>
      <w:r w:rsidR="00FE5375" w:rsidRPr="00B05BB5">
        <w:rPr>
          <w:rFonts w:ascii="標楷體" w:eastAsia="標楷體" w:hAnsi="標楷體" w:hint="eastAsia"/>
          <w:spacing w:val="0"/>
          <w:sz w:val="28"/>
        </w:rPr>
        <w:t>取得全部權利。</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廠商有下列情形之一者，不得參加投標、作為決標對象或分包廠商或協助投標廠商：</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一</w:t>
      </w:r>
      <w:r w:rsidRPr="00B05BB5">
        <w:rPr>
          <w:rFonts w:ascii="標楷體" w:eastAsia="標楷體" w:hAnsi="標楷體"/>
          <w:sz w:val="28"/>
        </w:rPr>
        <w:t>)</w:t>
      </w:r>
      <w:r w:rsidRPr="00B05BB5">
        <w:rPr>
          <w:rFonts w:ascii="標楷體" w:eastAsia="標楷體" w:hAnsi="標楷體" w:hint="eastAsia"/>
          <w:sz w:val="28"/>
        </w:rPr>
        <w:t>提供規劃、設計服務之廠商，於依該規劃、設計結果辦理之採購。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二</w:t>
      </w:r>
      <w:r w:rsidRPr="00B05BB5">
        <w:rPr>
          <w:rFonts w:ascii="標楷體" w:eastAsia="標楷體" w:hAnsi="標楷體"/>
          <w:sz w:val="28"/>
        </w:rPr>
        <w:t>)</w:t>
      </w:r>
      <w:r w:rsidRPr="00B05BB5">
        <w:rPr>
          <w:rFonts w:ascii="標楷體" w:eastAsia="標楷體" w:hAnsi="標楷體" w:hint="eastAsia"/>
          <w:sz w:val="28"/>
        </w:rPr>
        <w:t>代擬招標文件之廠商，於依該招標文件辦理之採購。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三</w:t>
      </w:r>
      <w:r w:rsidRPr="00B05BB5">
        <w:rPr>
          <w:rFonts w:ascii="標楷體" w:eastAsia="標楷體" w:hAnsi="標楷體"/>
          <w:sz w:val="28"/>
        </w:rPr>
        <w:t>)</w:t>
      </w:r>
      <w:r w:rsidRPr="00B05BB5">
        <w:rPr>
          <w:rFonts w:ascii="標楷體" w:eastAsia="標楷體" w:hAnsi="標楷體" w:hint="eastAsia"/>
          <w:sz w:val="28"/>
        </w:rPr>
        <w:t>提供審標服務之廠商，於該服務有關之採購。</w:t>
      </w:r>
    </w:p>
    <w:p w:rsidR="003978A2" w:rsidRPr="00B05BB5" w:rsidRDefault="003978A2" w:rsidP="00D907F5">
      <w:pPr>
        <w:pStyle w:val="a7"/>
        <w:spacing w:line="360" w:lineRule="exact"/>
        <w:ind w:leftChars="472" w:left="1755" w:hangingChars="222" w:hanging="622"/>
        <w:rPr>
          <w:rFonts w:hAnsi="標楷體"/>
          <w:color w:val="auto"/>
          <w:sz w:val="28"/>
        </w:rPr>
      </w:pPr>
      <w:r w:rsidRPr="00B05BB5">
        <w:rPr>
          <w:rFonts w:hAnsi="標楷體"/>
          <w:color w:val="auto"/>
          <w:sz w:val="28"/>
        </w:rPr>
        <w:t>(</w:t>
      </w:r>
      <w:r w:rsidRPr="00B05BB5">
        <w:rPr>
          <w:rFonts w:hAnsi="標楷體" w:hint="eastAsia"/>
          <w:color w:val="auto"/>
          <w:sz w:val="28"/>
        </w:rPr>
        <w:t>四</w:t>
      </w:r>
      <w:r w:rsidRPr="00B05BB5">
        <w:rPr>
          <w:rFonts w:hAnsi="標楷體"/>
          <w:color w:val="auto"/>
          <w:sz w:val="28"/>
        </w:rPr>
        <w:t>)</w:t>
      </w:r>
      <w:r w:rsidRPr="00B05BB5">
        <w:rPr>
          <w:rFonts w:hAnsi="標楷體" w:hint="eastAsia"/>
          <w:color w:val="auto"/>
          <w:sz w:val="28"/>
        </w:rPr>
        <w:t>因履行機關契約而知悉其他廠商無法知悉或應秘密之資訊之廠商，於使用該等資訊有利於該廠商得標之採購。</w:t>
      </w:r>
    </w:p>
    <w:p w:rsidR="003978A2" w:rsidRPr="00B05BB5" w:rsidRDefault="003978A2">
      <w:pPr>
        <w:pStyle w:val="7"/>
        <w:ind w:left="1616" w:hanging="482"/>
        <w:jc w:val="both"/>
        <w:textDirection w:val="lrTbV"/>
        <w:rPr>
          <w:rFonts w:ascii="標楷體" w:eastAsia="標楷體" w:hAnsi="標楷體"/>
          <w:spacing w:val="0"/>
          <w:sz w:val="28"/>
        </w:rPr>
      </w:pPr>
      <w:r w:rsidRPr="00B05BB5">
        <w:rPr>
          <w:rFonts w:ascii="標楷體" w:eastAsia="標楷體" w:hAnsi="標楷體" w:hint="eastAsia"/>
          <w:sz w:val="28"/>
        </w:rPr>
        <w:t>(五)提供專案管理服務之廠商，於該服務有關之採購。</w:t>
      </w:r>
    </w:p>
    <w:p w:rsidR="003978A2" w:rsidRPr="00B05BB5" w:rsidRDefault="003978A2" w:rsidP="00D907F5">
      <w:pPr>
        <w:pStyle w:val="7"/>
        <w:ind w:left="1694" w:hangingChars="605" w:hanging="1694"/>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D907F5" w:rsidRPr="00B05BB5">
        <w:rPr>
          <w:rFonts w:ascii="標楷體" w:eastAsia="標楷體" w:hAnsi="標楷體" w:hint="eastAsia"/>
          <w:spacing w:val="0"/>
          <w:sz w:val="28"/>
        </w:rPr>
        <w:t xml:space="preserve">  </w:t>
      </w:r>
      <w:r w:rsidRPr="00B05BB5">
        <w:rPr>
          <w:rFonts w:ascii="標楷體" w:eastAsia="標楷體" w:hAnsi="標楷體" w:hint="eastAsia"/>
          <w:spacing w:val="0"/>
          <w:sz w:val="28"/>
        </w:rPr>
        <w:t>機關辦理委託設計時，前階段規劃之成果若予公開，為規劃之廠商並無競爭優勢者，該規劃之廠商得參與後階段之設計服務。</w:t>
      </w:r>
    </w:p>
    <w:p w:rsidR="003978A2" w:rsidRPr="00B05BB5" w:rsidRDefault="007350E9">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全份招標文件包括：（請依序排列置入投標大封套內</w:t>
      </w:r>
      <w:r w:rsidR="003978A2" w:rsidRPr="00B05BB5">
        <w:rPr>
          <w:rFonts w:ascii="標楷體" w:eastAsia="標楷體" w:hAnsi="標楷體" w:hint="eastAsia"/>
          <w:spacing w:val="0"/>
          <w:sz w:val="28"/>
        </w:rPr>
        <w:t>）</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(1)</w:t>
      </w:r>
      <w:r w:rsidR="0025234B" w:rsidRPr="00B05BB5">
        <w:rPr>
          <w:rFonts w:ascii="標楷體" w:eastAsia="標楷體" w:hAnsi="標楷體" w:hint="eastAsia"/>
          <w:spacing w:val="0"/>
          <w:sz w:val="28"/>
        </w:rPr>
        <w:t>標封面</w:t>
      </w:r>
      <w:r w:rsidR="00A25293" w:rsidRPr="00B05BB5">
        <w:rPr>
          <w:rFonts w:ascii="標楷體" w:eastAsia="標楷體" w:hAnsi="標楷體" w:hint="eastAsia"/>
          <w:spacing w:val="0"/>
          <w:sz w:val="28"/>
        </w:rPr>
        <w:t>、投標清單、勞務工作費分析表。</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(2)</w:t>
      </w:r>
      <w:r w:rsidR="0025234B" w:rsidRPr="00B05BB5">
        <w:rPr>
          <w:rFonts w:ascii="標楷體" w:eastAsia="標楷體" w:hAnsi="標楷體" w:hint="eastAsia"/>
          <w:sz w:val="28"/>
        </w:rPr>
        <w:t>招標公告</w:t>
      </w:r>
      <w:r w:rsidR="0025234B" w:rsidRPr="00B05BB5">
        <w:rPr>
          <w:rFonts w:ascii="標楷體" w:eastAsia="標楷體" w:hAnsi="標楷體" w:hint="eastAsia"/>
          <w:spacing w:val="0"/>
          <w:sz w:val="28"/>
        </w:rPr>
        <w:t>及</w:t>
      </w:r>
      <w:r w:rsidRPr="00B05BB5">
        <w:rPr>
          <w:rFonts w:ascii="標楷體" w:eastAsia="標楷體" w:hAnsi="標楷體" w:hint="eastAsia"/>
          <w:spacing w:val="0"/>
          <w:sz w:val="28"/>
        </w:rPr>
        <w:t>投標須知。</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(3)</w:t>
      </w:r>
      <w:r w:rsidR="009C1B94" w:rsidRPr="00B05BB5">
        <w:rPr>
          <w:rFonts w:ascii="標楷體" w:eastAsia="標楷體" w:hAnsi="標楷體" w:hint="eastAsia"/>
          <w:spacing w:val="0"/>
          <w:sz w:val="28"/>
        </w:rPr>
        <w:t>廠商資格審查表及相關證明文件（第三十三</w:t>
      </w:r>
      <w:r w:rsidR="00282085" w:rsidRPr="00B05BB5">
        <w:rPr>
          <w:rFonts w:ascii="標楷體" w:eastAsia="標楷體" w:hAnsi="標楷體" w:hint="eastAsia"/>
          <w:spacing w:val="0"/>
          <w:sz w:val="28"/>
        </w:rPr>
        <w:t>項證明文件）。</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(4)</w:t>
      </w:r>
      <w:r w:rsidR="00282085" w:rsidRPr="00B05BB5">
        <w:rPr>
          <w:rFonts w:ascii="標楷體" w:eastAsia="標楷體" w:hAnsi="標楷體" w:hint="eastAsia"/>
          <w:spacing w:val="0"/>
          <w:sz w:val="28"/>
        </w:rPr>
        <w:t>授權書或委任書。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(5)</w:t>
      </w:r>
      <w:r w:rsidR="00282085" w:rsidRPr="00B05BB5">
        <w:rPr>
          <w:rFonts w:ascii="標楷體" w:eastAsia="標楷體" w:hAnsi="標楷體" w:hint="eastAsia"/>
          <w:sz w:val="28"/>
        </w:rPr>
        <w:t>投標廠商聲明書暨</w:t>
      </w:r>
      <w:r w:rsidR="00282085" w:rsidRPr="00B05BB5">
        <w:rPr>
          <w:rFonts w:ascii="標楷體" w:eastAsia="標楷體" w:hAnsi="標楷體" w:hint="eastAsia"/>
          <w:spacing w:val="0"/>
          <w:sz w:val="28"/>
        </w:rPr>
        <w:t>切結書。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282085" w:rsidRPr="00B05BB5">
        <w:rPr>
          <w:rFonts w:ascii="標楷體" w:eastAsia="標楷體" w:hAnsi="標楷體"/>
          <w:spacing w:val="0"/>
          <w:sz w:val="28"/>
        </w:rPr>
        <w:t>(6</w:t>
      </w:r>
      <w:r w:rsidR="00282085" w:rsidRPr="00B05BB5">
        <w:rPr>
          <w:rFonts w:ascii="標楷體" w:eastAsia="標楷體" w:hAnsi="標楷體" w:hint="eastAsia"/>
          <w:spacing w:val="0"/>
          <w:sz w:val="28"/>
        </w:rPr>
        <w:t>)</w:t>
      </w:r>
      <w:r w:rsidR="00B21C05" w:rsidRPr="00B05BB5">
        <w:rPr>
          <w:rFonts w:ascii="標楷體" w:eastAsia="標楷體" w:hAnsi="標楷體" w:hint="eastAsia"/>
          <w:spacing w:val="0"/>
          <w:sz w:val="28"/>
        </w:rPr>
        <w:t>契約書（</w:t>
      </w:r>
      <w:r w:rsidR="00282085" w:rsidRPr="00B05BB5">
        <w:rPr>
          <w:rFonts w:ascii="標楷體" w:eastAsia="標楷體" w:hAnsi="標楷體" w:hint="eastAsia"/>
          <w:spacing w:val="0"/>
          <w:sz w:val="28"/>
        </w:rPr>
        <w:t>工作需求規範書暨契約條款）。</w:t>
      </w:r>
    </w:p>
    <w:p w:rsidR="00282085" w:rsidRPr="00B05BB5" w:rsidRDefault="00282085" w:rsidP="00A25293">
      <w:pPr>
        <w:pStyle w:val="7"/>
        <w:ind w:left="0" w:firstLineChars="450" w:firstLine="1260"/>
        <w:jc w:val="both"/>
        <w:textDirection w:val="lrTbV"/>
        <w:rPr>
          <w:rFonts w:ascii="標楷體" w:eastAsia="標楷體" w:hAnsi="標楷體"/>
          <w:spacing w:val="0"/>
          <w:sz w:val="28"/>
        </w:rPr>
      </w:pPr>
      <w:r w:rsidRPr="00B05BB5">
        <w:rPr>
          <w:rFonts w:ascii="標楷體" w:eastAsia="標楷體" w:hAnsi="標楷體" w:hint="eastAsia"/>
          <w:spacing w:val="0"/>
          <w:sz w:val="28"/>
        </w:rPr>
        <w:t>■(7)</w:t>
      </w:r>
      <w:r w:rsidR="00A25293" w:rsidRPr="00B05BB5">
        <w:rPr>
          <w:rFonts w:ascii="標楷體" w:eastAsia="標楷體" w:hAnsi="標楷體" w:hint="eastAsia"/>
          <w:spacing w:val="0"/>
          <w:sz w:val="28"/>
        </w:rPr>
        <w:t>派遣人員管理暨工作企劃書。</w:t>
      </w:r>
    </w:p>
    <w:p w:rsidR="00BC301F" w:rsidRDefault="009C1B94" w:rsidP="00BC301F">
      <w:pPr>
        <w:pStyle w:val="7"/>
        <w:ind w:left="1120"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三十九</w:t>
      </w:r>
      <w:r w:rsidR="00E01BEF" w:rsidRPr="00B05BB5">
        <w:rPr>
          <w:rFonts w:ascii="標楷體" w:eastAsia="標楷體" w:hAnsi="標楷體" w:hint="eastAsia"/>
          <w:spacing w:val="0"/>
          <w:sz w:val="28"/>
        </w:rPr>
        <w:t>、</w:t>
      </w:r>
      <w:r w:rsidR="00E01BEF" w:rsidRPr="00B05BB5">
        <w:rPr>
          <w:rFonts w:ascii="標楷體" w:eastAsia="標楷體" w:hAnsi="標楷體" w:hint="eastAsia"/>
          <w:sz w:val="28"/>
        </w:rPr>
        <w:t>投標商應依規定填妥（不得使用鉛筆）本招標文件所附招標投標及契約文件、投標標價清單，連同資格文件、規格文件及招標文件所規定之其他文件，密封後</w:t>
      </w:r>
      <w:r w:rsidR="005B74EB" w:rsidRPr="00B05BB5">
        <w:rPr>
          <w:rFonts w:ascii="標楷體" w:eastAsia="標楷體" w:hAnsi="標楷體" w:hint="eastAsia"/>
          <w:sz w:val="28"/>
        </w:rPr>
        <w:t>再</w:t>
      </w:r>
      <w:r w:rsidR="005B74EB" w:rsidRPr="00B05BB5">
        <w:rPr>
          <w:rFonts w:ascii="標楷體" w:eastAsia="標楷體" w:hAnsi="標楷體" w:hint="eastAsia"/>
          <w:b/>
          <w:sz w:val="28"/>
        </w:rPr>
        <w:t>以印有投標商名稱之大封套合併裝封後投標</w:t>
      </w:r>
      <w:r w:rsidR="005B74EB" w:rsidRPr="00B05BB5">
        <w:rPr>
          <w:rFonts w:ascii="標楷體" w:eastAsia="標楷體" w:hAnsi="標楷體" w:hint="eastAsia"/>
          <w:sz w:val="28"/>
        </w:rPr>
        <w:t>（所有內外封套外部皆須書明投標廠商名稱、地址、電話及採購案號或招標標的。</w:t>
      </w:r>
    </w:p>
    <w:p w:rsidR="00BC301F" w:rsidRPr="00B05BB5" w:rsidRDefault="00BC301F" w:rsidP="00BC301F">
      <w:pPr>
        <w:pStyle w:val="7"/>
        <w:ind w:left="1134" w:hangingChars="405"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四十、</w:t>
      </w:r>
      <w:r w:rsidRPr="00B05BB5">
        <w:rPr>
          <w:rFonts w:ascii="標楷體" w:eastAsia="標楷體" w:hAnsi="標楷體" w:hint="eastAsia"/>
          <w:sz w:val="28"/>
        </w:rPr>
        <w:t>投標文件須於</w:t>
      </w:r>
      <w:r w:rsidRPr="009B1158">
        <w:rPr>
          <w:rFonts w:ascii="標楷體" w:eastAsia="標楷體" w:hAnsi="標楷體" w:hint="eastAsia"/>
          <w:color w:val="C00000"/>
          <w:sz w:val="28"/>
        </w:rPr>
        <w:t>10</w:t>
      </w:r>
      <w:r w:rsidR="007A251C">
        <w:rPr>
          <w:rFonts w:ascii="標楷體" w:eastAsia="標楷體" w:hAnsi="標楷體" w:hint="eastAsia"/>
          <w:color w:val="C00000"/>
          <w:sz w:val="28"/>
        </w:rPr>
        <w:t>8</w:t>
      </w:r>
      <w:bookmarkStart w:id="0" w:name="_GoBack"/>
      <w:bookmarkEnd w:id="0"/>
      <w:r w:rsidRPr="009B1158">
        <w:rPr>
          <w:rFonts w:ascii="標楷體" w:eastAsia="標楷體" w:hAnsi="標楷體" w:hint="eastAsia"/>
          <w:color w:val="C00000"/>
          <w:sz w:val="28"/>
        </w:rPr>
        <w:t>年12月</w:t>
      </w:r>
      <w:r w:rsidR="003B2B64">
        <w:rPr>
          <w:rFonts w:ascii="標楷體" w:eastAsia="標楷體" w:hAnsi="標楷體" w:hint="eastAsia"/>
          <w:color w:val="C00000"/>
          <w:sz w:val="28"/>
        </w:rPr>
        <w:t>16</w:t>
      </w:r>
      <w:r w:rsidRPr="009B1158">
        <w:rPr>
          <w:rFonts w:ascii="標楷體" w:eastAsia="標楷體" w:hAnsi="標楷體" w:hint="eastAsia"/>
          <w:color w:val="C00000"/>
          <w:sz w:val="28"/>
        </w:rPr>
        <w:t>日</w:t>
      </w:r>
      <w:r w:rsidR="00C33C7B" w:rsidRPr="009B1158">
        <w:rPr>
          <w:rFonts w:ascii="標楷體" w:eastAsia="標楷體" w:hAnsi="標楷體" w:hint="eastAsia"/>
          <w:color w:val="C00000"/>
          <w:sz w:val="28"/>
        </w:rPr>
        <w:t>下午5</w:t>
      </w:r>
      <w:r w:rsidRPr="009B1158">
        <w:rPr>
          <w:rFonts w:ascii="標楷體" w:eastAsia="標楷體" w:hAnsi="標楷體" w:hint="eastAsia"/>
          <w:color w:val="C00000"/>
          <w:sz w:val="28"/>
        </w:rPr>
        <w:t>時整前</w:t>
      </w:r>
      <w:r w:rsidRPr="00B05BB5">
        <w:rPr>
          <w:rFonts w:ascii="標楷體" w:eastAsia="標楷體" w:hAnsi="標楷體" w:hint="eastAsia"/>
          <w:sz w:val="28"/>
        </w:rPr>
        <w:t>，郵寄送達（</w:t>
      </w:r>
      <w:r w:rsidRPr="00DC58B1">
        <w:rPr>
          <w:rFonts w:ascii="標楷體" w:eastAsia="標楷體" w:hAnsi="標楷體" w:hint="eastAsia"/>
          <w:b/>
          <w:sz w:val="28"/>
        </w:rPr>
        <w:t>非以郵戳日期為憑</w:t>
      </w:r>
      <w:r w:rsidRPr="00B05BB5">
        <w:rPr>
          <w:rFonts w:ascii="標楷體" w:eastAsia="標楷體" w:hAnsi="標楷體" w:hint="eastAsia"/>
          <w:sz w:val="28"/>
        </w:rPr>
        <w:t>）或委託專人親送至下列收件地點：</w:t>
      </w:r>
      <w:r w:rsidRPr="009B1158">
        <w:rPr>
          <w:rFonts w:ascii="標楷體" w:eastAsia="標楷體" w:hAnsi="標楷體" w:hint="eastAsia"/>
          <w:color w:val="C00000"/>
          <w:sz w:val="28"/>
        </w:rPr>
        <w:t>330</w:t>
      </w:r>
      <w:r w:rsidR="00760B37" w:rsidRPr="009B1158">
        <w:rPr>
          <w:rFonts w:ascii="標楷體" w:eastAsia="標楷體" w:hAnsi="標楷體" w:hint="eastAsia"/>
          <w:color w:val="C00000"/>
          <w:sz w:val="28"/>
        </w:rPr>
        <w:t>58桃園市</w:t>
      </w:r>
      <w:r w:rsidRPr="009B1158">
        <w:rPr>
          <w:rFonts w:ascii="標楷體" w:eastAsia="標楷體" w:hAnsi="標楷體" w:hint="eastAsia"/>
          <w:color w:val="C00000"/>
          <w:sz w:val="28"/>
        </w:rPr>
        <w:t>桃園</w:t>
      </w:r>
      <w:r w:rsidR="00C2441D" w:rsidRPr="009B1158">
        <w:rPr>
          <w:rFonts w:ascii="標楷體" w:eastAsia="標楷體" w:hAnsi="標楷體" w:hint="eastAsia"/>
          <w:color w:val="C00000"/>
          <w:sz w:val="28"/>
        </w:rPr>
        <w:t>區</w:t>
      </w:r>
      <w:r w:rsidR="00760B37" w:rsidRPr="009B1158">
        <w:rPr>
          <w:rFonts w:ascii="標楷體" w:eastAsia="標楷體" w:hAnsi="標楷體" w:hint="eastAsia"/>
          <w:color w:val="C00000"/>
          <w:sz w:val="28"/>
        </w:rPr>
        <w:t>正光路898</w:t>
      </w:r>
      <w:r w:rsidRPr="009B1158">
        <w:rPr>
          <w:rFonts w:ascii="標楷體" w:eastAsia="標楷體" w:hAnsi="標楷體" w:hint="eastAsia"/>
          <w:color w:val="C00000"/>
          <w:sz w:val="28"/>
        </w:rPr>
        <w:t>號（財團法人臺灣更生保護會桃園分會</w:t>
      </w:r>
      <w:r w:rsidRPr="00B05BB5">
        <w:rPr>
          <w:rFonts w:ascii="標楷體" w:eastAsia="標楷體" w:hAnsi="標楷體" w:hint="eastAsia"/>
          <w:sz w:val="28"/>
        </w:rPr>
        <w:t>），標封逾時到達者，為無效標。</w:t>
      </w:r>
    </w:p>
    <w:p w:rsidR="003978A2" w:rsidRPr="00B05BB5" w:rsidRDefault="009C1B94" w:rsidP="00E01BEF">
      <w:pPr>
        <w:pStyle w:val="7"/>
        <w:ind w:left="1232" w:hangingChars="400" w:hanging="1232"/>
        <w:jc w:val="both"/>
        <w:textDirection w:val="lrTbV"/>
        <w:rPr>
          <w:rFonts w:ascii="標楷體" w:eastAsia="標楷體" w:hAnsi="標楷體"/>
          <w:spacing w:val="0"/>
          <w:sz w:val="28"/>
        </w:rPr>
      </w:pPr>
      <w:r w:rsidRPr="00B05BB5">
        <w:rPr>
          <w:rFonts w:ascii="標楷體" w:eastAsia="標楷體" w:hAnsi="標楷體" w:hint="eastAsia"/>
          <w:sz w:val="28"/>
        </w:rPr>
        <w:t>四十一</w:t>
      </w:r>
      <w:r w:rsidR="0018641C" w:rsidRPr="00B05BB5">
        <w:rPr>
          <w:rFonts w:ascii="標楷體" w:eastAsia="標楷體" w:hAnsi="標楷體" w:hint="eastAsia"/>
          <w:sz w:val="28"/>
        </w:rPr>
        <w:t>、</w:t>
      </w:r>
      <w:r w:rsidR="00931F77" w:rsidRPr="00B05BB5">
        <w:rPr>
          <w:rFonts w:ascii="標楷體" w:eastAsia="標楷體" w:hAnsi="標楷體" w:hint="eastAsia"/>
          <w:spacing w:val="0"/>
          <w:sz w:val="28"/>
        </w:rPr>
        <w:t>開標期日投標廠商若未派代表在場說明、減價等，視同放棄處理，</w:t>
      </w:r>
      <w:r w:rsidR="00E01BEF" w:rsidRPr="00B05BB5">
        <w:rPr>
          <w:rFonts w:ascii="標楷體" w:eastAsia="標楷體" w:hAnsi="標楷體" w:hint="eastAsia"/>
          <w:spacing w:val="0"/>
          <w:sz w:val="28"/>
        </w:rPr>
        <w:t>將不另通知。</w:t>
      </w:r>
      <w:r w:rsidR="003978A2" w:rsidRPr="00B05BB5">
        <w:rPr>
          <w:rFonts w:ascii="標楷體" w:eastAsia="標楷體" w:hAnsi="標楷體" w:hint="eastAsia"/>
          <w:spacing w:val="0"/>
          <w:sz w:val="28"/>
        </w:rPr>
        <w:t xml:space="preserve"> </w:t>
      </w:r>
    </w:p>
    <w:p w:rsidR="003978A2" w:rsidRPr="00B05BB5" w:rsidRDefault="009C1B94" w:rsidP="0018641C">
      <w:pPr>
        <w:pStyle w:val="7"/>
        <w:ind w:left="1120"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四十二</w:t>
      </w:r>
      <w:r w:rsidR="0018641C" w:rsidRPr="00B05BB5">
        <w:rPr>
          <w:rFonts w:ascii="標楷體" w:eastAsia="標楷體" w:hAnsi="標楷體" w:hint="eastAsia"/>
          <w:spacing w:val="0"/>
          <w:sz w:val="28"/>
        </w:rPr>
        <w:t>、</w:t>
      </w:r>
      <w:r w:rsidRPr="00B05BB5">
        <w:rPr>
          <w:rFonts w:ascii="標楷體" w:eastAsia="標楷體" w:hAnsi="標楷體" w:hint="eastAsia"/>
          <w:sz w:val="28"/>
        </w:rPr>
        <w:t>本須知未載明之事項，依各該團體</w:t>
      </w:r>
      <w:r w:rsidR="00E01BEF" w:rsidRPr="00B05BB5">
        <w:rPr>
          <w:rFonts w:ascii="標楷體" w:eastAsia="標楷體" w:hAnsi="標楷體" w:hint="eastAsia"/>
          <w:sz w:val="28"/>
        </w:rPr>
        <w:t>採購</w:t>
      </w:r>
      <w:r w:rsidRPr="00B05BB5">
        <w:rPr>
          <w:rFonts w:ascii="標楷體" w:eastAsia="標楷體" w:hAnsi="標楷體" w:hint="eastAsia"/>
          <w:sz w:val="28"/>
        </w:rPr>
        <w:t>相關規定辦理</w:t>
      </w:r>
      <w:r w:rsidR="00E01BEF" w:rsidRPr="00B05BB5">
        <w:rPr>
          <w:rFonts w:ascii="標楷體" w:eastAsia="標楷體" w:hAnsi="標楷體" w:hint="eastAsia"/>
          <w:sz w:val="28"/>
        </w:rPr>
        <w:t>。</w:t>
      </w:r>
    </w:p>
    <w:p w:rsidR="003978A2" w:rsidRPr="00B05BB5" w:rsidRDefault="009C1B94" w:rsidP="009C1B94">
      <w:pPr>
        <w:pStyle w:val="7"/>
        <w:ind w:left="1232" w:hangingChars="400" w:hanging="1232"/>
        <w:jc w:val="both"/>
        <w:textDirection w:val="lrTbV"/>
        <w:rPr>
          <w:rFonts w:ascii="標楷體" w:eastAsia="標楷體" w:hAnsi="標楷體"/>
          <w:b/>
          <w:spacing w:val="0"/>
          <w:sz w:val="28"/>
        </w:rPr>
      </w:pPr>
      <w:r w:rsidRPr="00B05BB5">
        <w:rPr>
          <w:rFonts w:ascii="標楷體" w:eastAsia="標楷體" w:hAnsi="標楷體" w:hint="eastAsia"/>
          <w:sz w:val="28"/>
        </w:rPr>
        <w:t>四十三</w:t>
      </w:r>
      <w:r w:rsidR="0018641C" w:rsidRPr="00B05BB5">
        <w:rPr>
          <w:rFonts w:ascii="標楷體" w:eastAsia="標楷體" w:hAnsi="標楷體" w:hint="eastAsia"/>
          <w:sz w:val="28"/>
        </w:rPr>
        <w:t>、</w:t>
      </w:r>
      <w:r w:rsidR="00E01BEF" w:rsidRPr="00B05BB5">
        <w:rPr>
          <w:rFonts w:ascii="標楷體" w:eastAsia="標楷體" w:hAnsi="標楷體" w:hint="eastAsia"/>
          <w:b/>
          <w:sz w:val="28"/>
        </w:rPr>
        <w:t>得標廠商所派遣之勞務人員，均須簽立切結書</w:t>
      </w:r>
      <w:r w:rsidRPr="00B05BB5">
        <w:rPr>
          <w:rFonts w:ascii="標楷體" w:eastAsia="標楷體" w:hAnsi="標楷體" w:hint="eastAsia"/>
          <w:b/>
          <w:sz w:val="28"/>
        </w:rPr>
        <w:t>（含智財、業務秘密、電腦處理個人資料保護法）</w:t>
      </w:r>
      <w:r w:rsidR="00E01BEF" w:rsidRPr="00B05BB5">
        <w:rPr>
          <w:rFonts w:ascii="標楷體" w:eastAsia="標楷體" w:hAnsi="標楷體" w:hint="eastAsia"/>
          <w:b/>
          <w:sz w:val="28"/>
        </w:rPr>
        <w:t>，並應提供與該勞務人員之契約書。</w:t>
      </w:r>
    </w:p>
    <w:p w:rsidR="003978A2" w:rsidRPr="009B1158" w:rsidRDefault="009C1B94" w:rsidP="005E7854">
      <w:pPr>
        <w:pStyle w:val="7"/>
        <w:ind w:left="1232" w:hangingChars="400" w:hanging="1232"/>
        <w:jc w:val="both"/>
        <w:textDirection w:val="lrTbV"/>
        <w:rPr>
          <w:rFonts w:ascii="標楷體" w:eastAsia="標楷體" w:hAnsi="標楷體"/>
          <w:color w:val="C00000"/>
          <w:sz w:val="28"/>
        </w:rPr>
      </w:pPr>
      <w:r w:rsidRPr="00B05BB5">
        <w:rPr>
          <w:rFonts w:ascii="標楷體" w:eastAsia="標楷體" w:hAnsi="標楷體" w:hint="eastAsia"/>
          <w:sz w:val="28"/>
        </w:rPr>
        <w:t>四十四</w:t>
      </w:r>
      <w:r w:rsidR="0018641C" w:rsidRPr="00B05BB5">
        <w:rPr>
          <w:rFonts w:ascii="標楷體" w:eastAsia="標楷體" w:hAnsi="標楷體" w:hint="eastAsia"/>
          <w:sz w:val="28"/>
        </w:rPr>
        <w:t>、</w:t>
      </w:r>
      <w:r w:rsidR="002237DE" w:rsidRPr="00B05BB5">
        <w:rPr>
          <w:rFonts w:ascii="標楷體" w:eastAsia="標楷體" w:hAnsi="標楷體" w:hint="eastAsia"/>
          <w:sz w:val="28"/>
        </w:rPr>
        <w:t>其他須知；廠商若有疑問可</w:t>
      </w:r>
      <w:r w:rsidR="00B65736" w:rsidRPr="00B05BB5">
        <w:rPr>
          <w:rFonts w:ascii="標楷體" w:eastAsia="標楷體" w:hAnsi="標楷體" w:hint="eastAsia"/>
          <w:sz w:val="28"/>
        </w:rPr>
        <w:t>於</w:t>
      </w:r>
      <w:r w:rsidR="00B21C05" w:rsidRPr="009B1158">
        <w:rPr>
          <w:rFonts w:ascii="標楷體" w:eastAsia="標楷體" w:hAnsi="標楷體" w:hint="eastAsia"/>
          <w:color w:val="C00000"/>
          <w:sz w:val="28"/>
        </w:rPr>
        <w:t>10</w:t>
      </w:r>
      <w:r w:rsidR="00847AA6">
        <w:rPr>
          <w:rFonts w:ascii="標楷體" w:eastAsia="標楷體" w:hAnsi="標楷體" w:hint="eastAsia"/>
          <w:color w:val="C00000"/>
          <w:sz w:val="28"/>
        </w:rPr>
        <w:t>8</w:t>
      </w:r>
      <w:r w:rsidR="00B65736" w:rsidRPr="009B1158">
        <w:rPr>
          <w:rFonts w:ascii="標楷體" w:eastAsia="標楷體" w:hAnsi="標楷體" w:hint="eastAsia"/>
          <w:color w:val="C00000"/>
          <w:sz w:val="28"/>
        </w:rPr>
        <w:t>年</w:t>
      </w:r>
      <w:r w:rsidR="00E01BEF" w:rsidRPr="009B1158">
        <w:rPr>
          <w:rFonts w:ascii="標楷體" w:eastAsia="標楷體" w:hAnsi="標楷體" w:hint="eastAsia"/>
          <w:color w:val="C00000"/>
          <w:sz w:val="28"/>
        </w:rPr>
        <w:t>12</w:t>
      </w:r>
      <w:r w:rsidR="00B65736" w:rsidRPr="009B1158">
        <w:rPr>
          <w:rFonts w:ascii="標楷體" w:eastAsia="標楷體" w:hAnsi="標楷體" w:hint="eastAsia"/>
          <w:color w:val="C00000"/>
          <w:sz w:val="28"/>
        </w:rPr>
        <w:t>月</w:t>
      </w:r>
      <w:r w:rsidR="003B2B64">
        <w:rPr>
          <w:rFonts w:ascii="標楷體" w:eastAsia="標楷體" w:hAnsi="標楷體" w:hint="eastAsia"/>
          <w:color w:val="C00000"/>
          <w:sz w:val="28"/>
        </w:rPr>
        <w:t>16</w:t>
      </w:r>
      <w:r w:rsidR="00E01BEF" w:rsidRPr="009B1158">
        <w:rPr>
          <w:rFonts w:ascii="標楷體" w:eastAsia="標楷體" w:hAnsi="標楷體" w:hint="eastAsia"/>
          <w:color w:val="C00000"/>
          <w:sz w:val="28"/>
        </w:rPr>
        <w:t>日</w:t>
      </w:r>
      <w:r w:rsidR="00E01BEF" w:rsidRPr="00B05BB5">
        <w:rPr>
          <w:rFonts w:ascii="標楷體" w:eastAsia="標楷體" w:hAnsi="標楷體" w:hint="eastAsia"/>
          <w:sz w:val="28"/>
        </w:rPr>
        <w:t>前逕洽</w:t>
      </w:r>
      <w:r w:rsidR="005E7854" w:rsidRPr="00B05BB5">
        <w:rPr>
          <w:rFonts w:ascii="標楷體" w:eastAsia="標楷體" w:hAnsi="標楷體" w:hint="eastAsia"/>
          <w:sz w:val="28"/>
        </w:rPr>
        <w:t>財團法人臺灣更生保護會桃園分會</w:t>
      </w:r>
      <w:r w:rsidR="00DC58B1" w:rsidRPr="009B1158">
        <w:rPr>
          <w:rFonts w:ascii="標楷體" w:eastAsia="標楷體" w:hAnsi="標楷體" w:hint="eastAsia"/>
          <w:color w:val="C00000"/>
          <w:sz w:val="28"/>
        </w:rPr>
        <w:t>陳</w:t>
      </w:r>
      <w:r w:rsidR="00477037" w:rsidRPr="009B1158">
        <w:rPr>
          <w:rFonts w:ascii="標楷體" w:eastAsia="標楷體" w:hAnsi="標楷體" w:hint="eastAsia"/>
          <w:color w:val="C00000"/>
          <w:sz w:val="28"/>
        </w:rPr>
        <w:t>代理副主任</w:t>
      </w:r>
      <w:r w:rsidR="003978A2" w:rsidRPr="009B1158">
        <w:rPr>
          <w:rFonts w:ascii="標楷體" w:eastAsia="標楷體" w:hAnsi="標楷體" w:hint="eastAsia"/>
          <w:color w:val="C00000"/>
          <w:sz w:val="28"/>
        </w:rPr>
        <w:t>（電話：</w:t>
      </w:r>
      <w:r w:rsidR="002237DE" w:rsidRPr="009B1158">
        <w:rPr>
          <w:rFonts w:ascii="標楷體" w:eastAsia="標楷體" w:hAnsi="標楷體" w:hint="eastAsia"/>
          <w:color w:val="C00000"/>
          <w:sz w:val="28"/>
        </w:rPr>
        <w:t>03-</w:t>
      </w:r>
      <w:r w:rsidR="00760B37" w:rsidRPr="009B1158">
        <w:rPr>
          <w:rFonts w:ascii="標楷體" w:eastAsia="標楷體" w:hAnsi="標楷體" w:hint="eastAsia"/>
          <w:color w:val="C00000"/>
          <w:sz w:val="28"/>
        </w:rPr>
        <w:t>3020722</w:t>
      </w:r>
      <w:r w:rsidR="003978A2" w:rsidRPr="009B1158">
        <w:rPr>
          <w:rFonts w:ascii="標楷體" w:eastAsia="標楷體" w:hAnsi="標楷體" w:hint="eastAsia"/>
          <w:color w:val="C00000"/>
          <w:sz w:val="28"/>
        </w:rPr>
        <w:t>）。</w:t>
      </w:r>
    </w:p>
    <w:sectPr w:rsidR="003978A2" w:rsidRPr="009B1158" w:rsidSect="003E7E00">
      <w:footerReference w:type="even" r:id="rId9"/>
      <w:footerReference w:type="default" r:id="rId10"/>
      <w:pgSz w:w="11907" w:h="16840" w:code="9"/>
      <w:pgMar w:top="719"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1E" w:rsidRDefault="00111D1E">
      <w:r>
        <w:separator/>
      </w:r>
    </w:p>
  </w:endnote>
  <w:endnote w:type="continuationSeparator" w:id="0">
    <w:p w:rsidR="00111D1E" w:rsidRDefault="0011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4" w:rsidRDefault="00A02718">
    <w:pPr>
      <w:pStyle w:val="a5"/>
      <w:framePr w:wrap="around" w:vAnchor="text" w:hAnchor="margin" w:xAlign="center" w:y="1"/>
      <w:rPr>
        <w:rStyle w:val="a6"/>
      </w:rPr>
    </w:pPr>
    <w:r>
      <w:rPr>
        <w:rStyle w:val="a6"/>
      </w:rPr>
      <w:fldChar w:fldCharType="begin"/>
    </w:r>
    <w:r w:rsidR="005E7854">
      <w:rPr>
        <w:rStyle w:val="a6"/>
      </w:rPr>
      <w:instrText xml:space="preserve">PAGE  </w:instrText>
    </w:r>
    <w:r>
      <w:rPr>
        <w:rStyle w:val="a6"/>
      </w:rPr>
      <w:fldChar w:fldCharType="end"/>
    </w:r>
  </w:p>
  <w:p w:rsidR="005E7854" w:rsidRDefault="005E78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4" w:rsidRDefault="00A02718">
    <w:pPr>
      <w:pStyle w:val="a5"/>
      <w:framePr w:wrap="around" w:vAnchor="text" w:hAnchor="margin" w:xAlign="center" w:y="1"/>
      <w:textDirection w:val="lrTbV"/>
      <w:rPr>
        <w:rStyle w:val="a6"/>
        <w:rFonts w:ascii="全真楷書"/>
      </w:rPr>
    </w:pPr>
    <w:r>
      <w:rPr>
        <w:rStyle w:val="a6"/>
        <w:rFonts w:ascii="全真楷書"/>
      </w:rPr>
      <w:fldChar w:fldCharType="begin"/>
    </w:r>
    <w:r w:rsidR="005E7854">
      <w:rPr>
        <w:rStyle w:val="a6"/>
        <w:rFonts w:ascii="全真楷書"/>
      </w:rPr>
      <w:instrText xml:space="preserve">PAGE  </w:instrText>
    </w:r>
    <w:r>
      <w:rPr>
        <w:rStyle w:val="a6"/>
        <w:rFonts w:ascii="全真楷書"/>
      </w:rPr>
      <w:fldChar w:fldCharType="separate"/>
    </w:r>
    <w:r w:rsidR="00111D1E">
      <w:rPr>
        <w:rStyle w:val="a6"/>
        <w:rFonts w:ascii="全真楷書"/>
        <w:noProof/>
      </w:rPr>
      <w:t>1</w:t>
    </w:r>
    <w:r>
      <w:rPr>
        <w:rStyle w:val="a6"/>
        <w:rFonts w:ascii="全真楷書"/>
      </w:rPr>
      <w:fldChar w:fldCharType="end"/>
    </w:r>
  </w:p>
  <w:p w:rsidR="005E7854" w:rsidRDefault="005E78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1E" w:rsidRDefault="00111D1E">
      <w:r>
        <w:separator/>
      </w:r>
    </w:p>
  </w:footnote>
  <w:footnote w:type="continuationSeparator" w:id="0">
    <w:p w:rsidR="00111D1E" w:rsidRDefault="00111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56871"/>
    <w:multiLevelType w:val="hybridMultilevel"/>
    <w:tmpl w:val="B630F6A6"/>
    <w:lvl w:ilvl="0" w:tplc="55342E0A">
      <w:start w:val="1"/>
      <w:numFmt w:val="taiwaneseCountingThousand"/>
      <w:lvlText w:val="（%1）"/>
      <w:lvlJc w:val="left"/>
      <w:pPr>
        <w:tabs>
          <w:tab w:val="num" w:pos="4200"/>
        </w:tabs>
        <w:ind w:left="4200" w:hanging="840"/>
      </w:pPr>
      <w:rPr>
        <w:rFonts w:hint="default"/>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4">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5">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6">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nsid w:val="3A7971CB"/>
    <w:multiLevelType w:val="hybridMultilevel"/>
    <w:tmpl w:val="3A22B6F0"/>
    <w:lvl w:ilvl="0" w:tplc="74F44E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nsid w:val="4A5303A0"/>
    <w:multiLevelType w:val="hybridMultilevel"/>
    <w:tmpl w:val="75444EB8"/>
    <w:lvl w:ilvl="0" w:tplc="821E1CB2">
      <w:start w:val="1"/>
      <w:numFmt w:val="ideographLegalTraditional"/>
      <w:lvlText w:val="%1、"/>
      <w:lvlJc w:val="left"/>
      <w:pPr>
        <w:tabs>
          <w:tab w:val="num" w:pos="408"/>
        </w:tabs>
        <w:ind w:left="408" w:hanging="408"/>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nsid w:val="7AB250A1"/>
    <w:multiLevelType w:val="singleLevel"/>
    <w:tmpl w:val="3F227958"/>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8"/>
        <w:u w:val="none"/>
        <w:shd w:val="clear" w:color="auto" w:fill="auto"/>
        <w:lang w:val="en-US"/>
      </w:rPr>
    </w:lvl>
  </w:abstractNum>
  <w:abstractNum w:abstractNumId="1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4"/>
  </w:num>
  <w:num w:numId="4">
    <w:abstractNumId w:val="4"/>
  </w:num>
  <w:num w:numId="5">
    <w:abstractNumId w:val="1"/>
  </w:num>
  <w:num w:numId="6">
    <w:abstractNumId w:val="2"/>
  </w:num>
  <w:num w:numId="7">
    <w:abstractNumId w:val="7"/>
  </w:num>
  <w:num w:numId="8">
    <w:abstractNumId w:val="6"/>
  </w:num>
  <w:num w:numId="9">
    <w:abstractNumId w:val="5"/>
  </w:num>
  <w:num w:numId="10">
    <w:abstractNumId w:val="12"/>
  </w:num>
  <w:num w:numId="11">
    <w:abstractNumId w:val="8"/>
  </w:num>
  <w:num w:numId="12">
    <w:abstractNumId w:val="0"/>
  </w:num>
  <w:num w:numId="13">
    <w:abstractNumId w:val="10"/>
  </w:num>
  <w:num w:numId="14">
    <w:abstractNumId w:val="13"/>
    <w:lvlOverride w:ilvl="0">
      <w:startOverride w:val="1"/>
    </w:lvlOverride>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D7194"/>
    <w:rsid w:val="00013EBF"/>
    <w:rsid w:val="00065287"/>
    <w:rsid w:val="00074780"/>
    <w:rsid w:val="000820F7"/>
    <w:rsid w:val="0008313B"/>
    <w:rsid w:val="000923AC"/>
    <w:rsid w:val="00097E9F"/>
    <w:rsid w:val="000A553E"/>
    <w:rsid w:val="000C2F8C"/>
    <w:rsid w:val="000E2765"/>
    <w:rsid w:val="00111D1E"/>
    <w:rsid w:val="00133A25"/>
    <w:rsid w:val="00147AC2"/>
    <w:rsid w:val="0018146E"/>
    <w:rsid w:val="0018641C"/>
    <w:rsid w:val="001A54CD"/>
    <w:rsid w:val="001B3DE3"/>
    <w:rsid w:val="001B48DF"/>
    <w:rsid w:val="001D26FA"/>
    <w:rsid w:val="001D7194"/>
    <w:rsid w:val="001F3629"/>
    <w:rsid w:val="001F4089"/>
    <w:rsid w:val="002235B9"/>
    <w:rsid w:val="002237DE"/>
    <w:rsid w:val="00232A11"/>
    <w:rsid w:val="0025234B"/>
    <w:rsid w:val="00282085"/>
    <w:rsid w:val="002C7B62"/>
    <w:rsid w:val="002D3BF8"/>
    <w:rsid w:val="00301E2C"/>
    <w:rsid w:val="00322E23"/>
    <w:rsid w:val="00341022"/>
    <w:rsid w:val="00371065"/>
    <w:rsid w:val="00372242"/>
    <w:rsid w:val="003759DC"/>
    <w:rsid w:val="003779E2"/>
    <w:rsid w:val="00381298"/>
    <w:rsid w:val="003978A2"/>
    <w:rsid w:val="003B2B64"/>
    <w:rsid w:val="003C36AE"/>
    <w:rsid w:val="003E4E99"/>
    <w:rsid w:val="003E7E00"/>
    <w:rsid w:val="00424DC2"/>
    <w:rsid w:val="00427588"/>
    <w:rsid w:val="004441C5"/>
    <w:rsid w:val="00471FF2"/>
    <w:rsid w:val="00477037"/>
    <w:rsid w:val="004A2772"/>
    <w:rsid w:val="004B1FDC"/>
    <w:rsid w:val="004C3161"/>
    <w:rsid w:val="004E2144"/>
    <w:rsid w:val="005131A7"/>
    <w:rsid w:val="00544602"/>
    <w:rsid w:val="005734F0"/>
    <w:rsid w:val="00574349"/>
    <w:rsid w:val="00574498"/>
    <w:rsid w:val="005818FA"/>
    <w:rsid w:val="005A73EC"/>
    <w:rsid w:val="005B2E32"/>
    <w:rsid w:val="005B74EB"/>
    <w:rsid w:val="005C06E1"/>
    <w:rsid w:val="005E7854"/>
    <w:rsid w:val="006112FC"/>
    <w:rsid w:val="0064363F"/>
    <w:rsid w:val="0066606D"/>
    <w:rsid w:val="00697CF4"/>
    <w:rsid w:val="006A193E"/>
    <w:rsid w:val="006A4F76"/>
    <w:rsid w:val="006B01A9"/>
    <w:rsid w:val="006C6563"/>
    <w:rsid w:val="006D3E60"/>
    <w:rsid w:val="006D5906"/>
    <w:rsid w:val="006D682F"/>
    <w:rsid w:val="007200DE"/>
    <w:rsid w:val="00723B88"/>
    <w:rsid w:val="00723D41"/>
    <w:rsid w:val="007350E9"/>
    <w:rsid w:val="00760B37"/>
    <w:rsid w:val="00774637"/>
    <w:rsid w:val="0077527A"/>
    <w:rsid w:val="007A251C"/>
    <w:rsid w:val="007A5DC1"/>
    <w:rsid w:val="007E37D4"/>
    <w:rsid w:val="0080248C"/>
    <w:rsid w:val="00812136"/>
    <w:rsid w:val="008131AB"/>
    <w:rsid w:val="00843B36"/>
    <w:rsid w:val="00847AA6"/>
    <w:rsid w:val="00863278"/>
    <w:rsid w:val="008949E4"/>
    <w:rsid w:val="008B1420"/>
    <w:rsid w:val="008B22AC"/>
    <w:rsid w:val="008B3079"/>
    <w:rsid w:val="008D1729"/>
    <w:rsid w:val="008D3A55"/>
    <w:rsid w:val="00931F77"/>
    <w:rsid w:val="0093528E"/>
    <w:rsid w:val="00977B22"/>
    <w:rsid w:val="009B1158"/>
    <w:rsid w:val="009C1B94"/>
    <w:rsid w:val="009D5CB5"/>
    <w:rsid w:val="009E20B3"/>
    <w:rsid w:val="00A02718"/>
    <w:rsid w:val="00A1168D"/>
    <w:rsid w:val="00A25293"/>
    <w:rsid w:val="00A2796D"/>
    <w:rsid w:val="00AB66FD"/>
    <w:rsid w:val="00AD0F81"/>
    <w:rsid w:val="00AD1341"/>
    <w:rsid w:val="00B03C9D"/>
    <w:rsid w:val="00B05BB5"/>
    <w:rsid w:val="00B21C05"/>
    <w:rsid w:val="00B40181"/>
    <w:rsid w:val="00B65736"/>
    <w:rsid w:val="00B92F3A"/>
    <w:rsid w:val="00BA17BC"/>
    <w:rsid w:val="00BC301F"/>
    <w:rsid w:val="00BD1782"/>
    <w:rsid w:val="00BF55AD"/>
    <w:rsid w:val="00C074F6"/>
    <w:rsid w:val="00C11F0B"/>
    <w:rsid w:val="00C205CC"/>
    <w:rsid w:val="00C23A96"/>
    <w:rsid w:val="00C2441D"/>
    <w:rsid w:val="00C33C7B"/>
    <w:rsid w:val="00C4739D"/>
    <w:rsid w:val="00C67628"/>
    <w:rsid w:val="00C85474"/>
    <w:rsid w:val="00CC1D6E"/>
    <w:rsid w:val="00CC6D95"/>
    <w:rsid w:val="00CD5A2A"/>
    <w:rsid w:val="00CD6FBD"/>
    <w:rsid w:val="00CF5850"/>
    <w:rsid w:val="00D022CE"/>
    <w:rsid w:val="00D219A7"/>
    <w:rsid w:val="00D2794F"/>
    <w:rsid w:val="00D326BB"/>
    <w:rsid w:val="00D37315"/>
    <w:rsid w:val="00D43E57"/>
    <w:rsid w:val="00D5056E"/>
    <w:rsid w:val="00D60A38"/>
    <w:rsid w:val="00D77441"/>
    <w:rsid w:val="00D831EA"/>
    <w:rsid w:val="00D8743C"/>
    <w:rsid w:val="00D907F5"/>
    <w:rsid w:val="00DB0AB2"/>
    <w:rsid w:val="00DC0C27"/>
    <w:rsid w:val="00DC58B1"/>
    <w:rsid w:val="00DD3BC3"/>
    <w:rsid w:val="00DD62BA"/>
    <w:rsid w:val="00DE0E77"/>
    <w:rsid w:val="00DE2A54"/>
    <w:rsid w:val="00DF2492"/>
    <w:rsid w:val="00DF7B3B"/>
    <w:rsid w:val="00E01BEF"/>
    <w:rsid w:val="00E07413"/>
    <w:rsid w:val="00E40677"/>
    <w:rsid w:val="00E44F43"/>
    <w:rsid w:val="00E51ACC"/>
    <w:rsid w:val="00E520D3"/>
    <w:rsid w:val="00E70166"/>
    <w:rsid w:val="00E82E70"/>
    <w:rsid w:val="00E83203"/>
    <w:rsid w:val="00E9163F"/>
    <w:rsid w:val="00EA705D"/>
    <w:rsid w:val="00EC2D33"/>
    <w:rsid w:val="00EE61BC"/>
    <w:rsid w:val="00EE6A12"/>
    <w:rsid w:val="00F51308"/>
    <w:rsid w:val="00F701CC"/>
    <w:rsid w:val="00F805D8"/>
    <w:rsid w:val="00FA75E1"/>
    <w:rsid w:val="00FA7CD6"/>
    <w:rsid w:val="00FB6047"/>
    <w:rsid w:val="00FB6A70"/>
    <w:rsid w:val="00FC0433"/>
    <w:rsid w:val="00FE5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0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E7E0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E7E0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E7E00"/>
    <w:pPr>
      <w:spacing w:line="360" w:lineRule="atLeast"/>
      <w:ind w:left="1418" w:firstLine="567"/>
      <w:jc w:val="both"/>
    </w:pPr>
    <w:rPr>
      <w:rFonts w:ascii="全真楷書" w:eastAsia="全真楷書"/>
      <w:kern w:val="0"/>
      <w:sz w:val="28"/>
    </w:rPr>
  </w:style>
  <w:style w:type="paragraph" w:customStyle="1" w:styleId="1">
    <w:name w:val="純文字1"/>
    <w:basedOn w:val="a"/>
    <w:rsid w:val="003E7E00"/>
    <w:rPr>
      <w:rFonts w:ascii="細明體" w:eastAsia="細明體" w:hAnsi="Courier New"/>
    </w:rPr>
  </w:style>
  <w:style w:type="paragraph" w:customStyle="1" w:styleId="21">
    <w:name w:val="本文 21"/>
    <w:basedOn w:val="a"/>
    <w:rsid w:val="003E7E00"/>
    <w:pPr>
      <w:ind w:left="720"/>
    </w:pPr>
  </w:style>
  <w:style w:type="paragraph" w:customStyle="1" w:styleId="210">
    <w:name w:val="本文縮排 21"/>
    <w:basedOn w:val="a"/>
    <w:rsid w:val="003E7E00"/>
    <w:pPr>
      <w:ind w:left="1260"/>
    </w:pPr>
  </w:style>
  <w:style w:type="paragraph" w:customStyle="1" w:styleId="0">
    <w:name w:val="樣式0"/>
    <w:basedOn w:val="a"/>
    <w:rsid w:val="003E7E00"/>
    <w:pPr>
      <w:spacing w:before="120" w:line="240" w:lineRule="atLeast"/>
      <w:ind w:left="567" w:hanging="567"/>
      <w:jc w:val="both"/>
    </w:pPr>
    <w:rPr>
      <w:rFonts w:eastAsia="全真楷書"/>
      <w:kern w:val="0"/>
      <w:sz w:val="28"/>
    </w:rPr>
  </w:style>
  <w:style w:type="paragraph" w:customStyle="1" w:styleId="211">
    <w:name w:val="樣式21"/>
    <w:basedOn w:val="17"/>
    <w:rsid w:val="003E7E00"/>
    <w:pPr>
      <w:ind w:left="1701" w:hanging="1701"/>
    </w:pPr>
  </w:style>
  <w:style w:type="paragraph" w:customStyle="1" w:styleId="22">
    <w:name w:val="樣式22"/>
    <w:basedOn w:val="19"/>
    <w:rsid w:val="003E7E00"/>
    <w:pPr>
      <w:ind w:left="2835"/>
    </w:pPr>
  </w:style>
  <w:style w:type="paragraph" w:customStyle="1" w:styleId="31">
    <w:name w:val="本文縮排 31"/>
    <w:basedOn w:val="a"/>
    <w:rsid w:val="003E7E00"/>
    <w:pPr>
      <w:ind w:left="720" w:hanging="720"/>
    </w:pPr>
  </w:style>
  <w:style w:type="paragraph" w:customStyle="1" w:styleId="a3">
    <w:name w:val="一"/>
    <w:basedOn w:val="a"/>
    <w:rsid w:val="003E7E0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E7E0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E7E00"/>
    <w:pPr>
      <w:kinsoku w:val="0"/>
      <w:spacing w:line="360" w:lineRule="exact"/>
      <w:ind w:left="1599" w:hanging="1599"/>
    </w:pPr>
    <w:rPr>
      <w:rFonts w:eastAsia="全真楷書"/>
      <w:spacing w:val="14"/>
      <w:kern w:val="0"/>
    </w:rPr>
  </w:style>
  <w:style w:type="paragraph" w:customStyle="1" w:styleId="5">
    <w:name w:val="樣式5"/>
    <w:basedOn w:val="a"/>
    <w:rsid w:val="003E7E00"/>
    <w:pPr>
      <w:kinsoku w:val="0"/>
      <w:spacing w:line="360" w:lineRule="exact"/>
      <w:ind w:left="794"/>
    </w:pPr>
    <w:rPr>
      <w:rFonts w:eastAsia="全真楷書"/>
      <w:spacing w:val="14"/>
      <w:kern w:val="0"/>
    </w:rPr>
  </w:style>
  <w:style w:type="paragraph" w:customStyle="1" w:styleId="2">
    <w:name w:val="樣式2"/>
    <w:basedOn w:val="a"/>
    <w:rsid w:val="003E7E00"/>
    <w:pPr>
      <w:kinsoku w:val="0"/>
      <w:spacing w:line="360" w:lineRule="exact"/>
      <w:ind w:left="1077" w:hanging="1077"/>
    </w:pPr>
    <w:rPr>
      <w:rFonts w:eastAsia="全真楷書"/>
      <w:spacing w:val="14"/>
      <w:kern w:val="0"/>
    </w:rPr>
  </w:style>
  <w:style w:type="paragraph" w:customStyle="1" w:styleId="11">
    <w:name w:val="區塊文字1"/>
    <w:basedOn w:val="a"/>
    <w:rsid w:val="003E7E00"/>
    <w:pPr>
      <w:spacing w:line="300" w:lineRule="atLeast"/>
      <w:ind w:left="567" w:right="-17" w:hanging="567"/>
      <w:jc w:val="both"/>
      <w:textDirection w:val="lrTbV"/>
    </w:pPr>
    <w:rPr>
      <w:rFonts w:ascii="新細明體"/>
    </w:rPr>
  </w:style>
  <w:style w:type="paragraph" w:customStyle="1" w:styleId="6">
    <w:name w:val="樣式6"/>
    <w:basedOn w:val="2"/>
    <w:rsid w:val="003E7E00"/>
  </w:style>
  <w:style w:type="paragraph" w:customStyle="1" w:styleId="a4">
    <w:name w:val="內縮"/>
    <w:basedOn w:val="a"/>
    <w:rsid w:val="003E7E0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3E7E00"/>
    <w:pPr>
      <w:tabs>
        <w:tab w:val="center" w:pos="4153"/>
        <w:tab w:val="right" w:pos="8306"/>
      </w:tabs>
    </w:pPr>
    <w:rPr>
      <w:sz w:val="20"/>
    </w:rPr>
  </w:style>
  <w:style w:type="character" w:styleId="a6">
    <w:name w:val="page number"/>
    <w:basedOn w:val="a0"/>
    <w:rsid w:val="003E7E00"/>
  </w:style>
  <w:style w:type="paragraph" w:customStyle="1" w:styleId="7">
    <w:name w:val="樣式7"/>
    <w:basedOn w:val="2"/>
    <w:rsid w:val="003E7E00"/>
    <w:pPr>
      <w:ind w:left="1361" w:hanging="1361"/>
    </w:pPr>
  </w:style>
  <w:style w:type="paragraph" w:customStyle="1" w:styleId="3">
    <w:name w:val="樣式3"/>
    <w:basedOn w:val="a"/>
    <w:rsid w:val="003E7E00"/>
    <w:pPr>
      <w:kinsoku w:val="0"/>
      <w:spacing w:line="360" w:lineRule="exact"/>
      <w:ind w:left="2098" w:hanging="510"/>
    </w:pPr>
    <w:rPr>
      <w:rFonts w:ascii="全真楷書" w:eastAsia="全真楷書"/>
      <w:spacing w:val="14"/>
      <w:kern w:val="0"/>
    </w:rPr>
  </w:style>
  <w:style w:type="paragraph" w:customStyle="1" w:styleId="23">
    <w:name w:val="樣式23"/>
    <w:basedOn w:val="22"/>
    <w:rsid w:val="003E7E00"/>
    <w:pPr>
      <w:ind w:left="3005" w:hanging="737"/>
    </w:pPr>
  </w:style>
  <w:style w:type="paragraph" w:styleId="a7">
    <w:name w:val="Body Text Indent"/>
    <w:basedOn w:val="a"/>
    <w:rsid w:val="003E7E00"/>
    <w:pPr>
      <w:spacing w:line="300" w:lineRule="atLeast"/>
      <w:ind w:left="1134" w:hanging="567"/>
      <w:jc w:val="both"/>
    </w:pPr>
    <w:rPr>
      <w:rFonts w:ascii="標楷體" w:eastAsia="標楷體"/>
      <w:color w:val="000000"/>
    </w:rPr>
  </w:style>
  <w:style w:type="paragraph" w:styleId="a8">
    <w:name w:val="header"/>
    <w:basedOn w:val="a"/>
    <w:rsid w:val="003E7E00"/>
    <w:pPr>
      <w:tabs>
        <w:tab w:val="center" w:pos="4153"/>
        <w:tab w:val="right" w:pos="8306"/>
      </w:tabs>
      <w:snapToGrid w:val="0"/>
    </w:pPr>
    <w:rPr>
      <w:sz w:val="20"/>
    </w:rPr>
  </w:style>
  <w:style w:type="paragraph" w:styleId="a9">
    <w:name w:val="Balloon Text"/>
    <w:basedOn w:val="a"/>
    <w:semiHidden/>
    <w:rsid w:val="00863278"/>
    <w:rPr>
      <w:rFonts w:ascii="Arial" w:hAnsi="Arial"/>
      <w:sz w:val="18"/>
      <w:szCs w:val="18"/>
    </w:rPr>
  </w:style>
  <w:style w:type="paragraph" w:styleId="aa">
    <w:name w:val="Salutation"/>
    <w:basedOn w:val="a"/>
    <w:next w:val="a"/>
    <w:rsid w:val="00D907F5"/>
    <w:rPr>
      <w:rFonts w:ascii="標楷體" w:eastAsia="標楷體" w:hAnsi="標楷體"/>
      <w:color w:val="000000"/>
      <w:sz w:val="28"/>
    </w:rPr>
  </w:style>
  <w:style w:type="paragraph" w:styleId="ab">
    <w:name w:val="Closing"/>
    <w:basedOn w:val="a"/>
    <w:rsid w:val="00D907F5"/>
    <w:pPr>
      <w:ind w:leftChars="1800" w:left="100"/>
    </w:pPr>
    <w:rPr>
      <w:rFonts w:ascii="標楷體" w:eastAsia="標楷體" w:hAnsi="標楷體"/>
      <w:color w:val="000000"/>
      <w:sz w:val="28"/>
    </w:rPr>
  </w:style>
  <w:style w:type="paragraph" w:styleId="Web">
    <w:name w:val="Normal (Web)"/>
    <w:basedOn w:val="a"/>
    <w:rsid w:val="004A2772"/>
    <w:pPr>
      <w:widowControl/>
      <w:adjustRightInd/>
      <w:spacing w:before="100" w:beforeAutospacing="1" w:after="100" w:afterAutospacing="1"/>
      <w:textAlignment w:val="auto"/>
    </w:pPr>
    <w:rPr>
      <w:rFonts w:ascii="新細明體" w:hAnsi="新細明體" w:cs="新細明體"/>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CA209-950E-4A89-AAAF-BB595EC1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379</Words>
  <Characters>2166</Characters>
  <Application>Microsoft Office Word</Application>
  <DocSecurity>0</DocSecurity>
  <Lines>18</Lines>
  <Paragraphs>5</Paragraphs>
  <ScaleCrop>false</ScaleCrop>
  <Company>PCC</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15</cp:revision>
  <cp:lastPrinted>2016-12-06T10:24:00Z</cp:lastPrinted>
  <dcterms:created xsi:type="dcterms:W3CDTF">2016-12-06T01:30:00Z</dcterms:created>
  <dcterms:modified xsi:type="dcterms:W3CDTF">2019-11-28T04:01:00Z</dcterms:modified>
</cp:coreProperties>
</file>