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0D89" w:rsidRDefault="009D0D89" w:rsidP="009D0D89">
      <w:pPr>
        <w:snapToGrid w:val="0"/>
        <w:spacing w:line="520" w:lineRule="exact"/>
        <w:jc w:val="center"/>
      </w:pPr>
      <w:r>
        <w:rPr>
          <w:rFonts w:ascii="Cambria" w:eastAsia="標楷體" w:hAnsi="Cambria"/>
          <w:b/>
          <w:sz w:val="32"/>
          <w:szCs w:val="32"/>
        </w:rPr>
        <w:t>財團法人臺灣更生保護會</w:t>
      </w:r>
      <w:r>
        <w:rPr>
          <w:rFonts w:ascii="Cambria" w:eastAsia="標楷體" w:hAnsi="Cambria"/>
          <w:b/>
          <w:sz w:val="32"/>
          <w:szCs w:val="32"/>
          <w:lang w:eastAsia="zh-HK"/>
        </w:rPr>
        <w:t>新北</w:t>
      </w:r>
      <w:r>
        <w:rPr>
          <w:rFonts w:ascii="Cambria" w:eastAsia="標楷體" w:hAnsi="Cambria"/>
          <w:b/>
          <w:sz w:val="32"/>
          <w:szCs w:val="32"/>
        </w:rPr>
        <w:t>分會</w:t>
      </w:r>
      <w:proofErr w:type="gramStart"/>
      <w:r>
        <w:rPr>
          <w:rFonts w:ascii="Cambria" w:eastAsia="標楷體" w:hAnsi="Cambria"/>
          <w:b/>
          <w:sz w:val="32"/>
          <w:szCs w:val="32"/>
        </w:rPr>
        <w:t>112</w:t>
      </w:r>
      <w:proofErr w:type="gramEnd"/>
      <w:r>
        <w:rPr>
          <w:rFonts w:ascii="Cambria" w:eastAsia="標楷體" w:hAnsi="Cambria"/>
          <w:b/>
          <w:sz w:val="32"/>
          <w:szCs w:val="32"/>
        </w:rPr>
        <w:t>年度更生輔導員</w:t>
      </w:r>
    </w:p>
    <w:p w:rsidR="009D0D89" w:rsidRDefault="009D0D89" w:rsidP="009D0D89">
      <w:pPr>
        <w:snapToGrid w:val="0"/>
        <w:spacing w:line="520" w:lineRule="exact"/>
        <w:jc w:val="center"/>
      </w:pPr>
      <w:r>
        <w:rPr>
          <w:rFonts w:ascii="Cambria" w:eastAsia="標楷體" w:hAnsi="Cambria"/>
          <w:b/>
          <w:sz w:val="32"/>
          <w:szCs w:val="32"/>
          <w:lang w:eastAsia="zh-HK"/>
        </w:rPr>
        <w:t>分區座談會</w:t>
      </w:r>
      <w:r>
        <w:rPr>
          <w:rFonts w:ascii="Cambria" w:eastAsia="標楷體" w:hAnsi="Cambria"/>
          <w:b/>
          <w:sz w:val="32"/>
          <w:szCs w:val="32"/>
        </w:rPr>
        <w:t>勞務採購案需求說明書</w:t>
      </w:r>
    </w:p>
    <w:p w:rsidR="0085591E" w:rsidRDefault="0085591E">
      <w:pPr>
        <w:widowControl w:val="0"/>
        <w:spacing w:line="240" w:lineRule="auto"/>
        <w:ind w:left="630" w:hanging="810"/>
        <w:jc w:val="center"/>
      </w:pPr>
    </w:p>
    <w:p w:rsidR="0085591E" w:rsidRPr="002C0649" w:rsidRDefault="006457EF" w:rsidP="002C0649">
      <w:pPr>
        <w:widowControl w:val="0"/>
        <w:spacing w:line="400" w:lineRule="exact"/>
        <w:ind w:left="480" w:hanging="480"/>
        <w:jc w:val="both"/>
        <w:rPr>
          <w:rFonts w:ascii="標楷體" w:eastAsia="標楷體" w:hAnsi="標楷體"/>
          <w:sz w:val="28"/>
          <w:szCs w:val="28"/>
        </w:rPr>
      </w:pPr>
      <w:r w:rsidRPr="002C0649">
        <w:rPr>
          <w:rFonts w:ascii="標楷體" w:eastAsia="標楷體" w:hAnsi="標楷體" w:cs="SimSun"/>
          <w:b/>
          <w:sz w:val="28"/>
          <w:szCs w:val="28"/>
        </w:rPr>
        <w:t>一、活動日期</w:t>
      </w:r>
      <w:r w:rsidRPr="002C0649">
        <w:rPr>
          <w:rFonts w:ascii="標楷體" w:eastAsia="標楷體" w:hAnsi="標楷體" w:cs="Arial Unicode MS"/>
          <w:b/>
          <w:sz w:val="28"/>
          <w:szCs w:val="28"/>
        </w:rPr>
        <w:t>：</w:t>
      </w:r>
      <w:r w:rsidRPr="002C0649">
        <w:rPr>
          <w:rFonts w:ascii="標楷體" w:eastAsia="標楷體" w:hAnsi="標楷體" w:cs="SimSun"/>
          <w:sz w:val="28"/>
          <w:szCs w:val="28"/>
        </w:rPr>
        <w:t>中華民國</w:t>
      </w:r>
      <w:r w:rsidR="00997847" w:rsidRPr="002C0649">
        <w:rPr>
          <w:rFonts w:ascii="標楷體" w:eastAsia="標楷體" w:hAnsi="標楷體" w:cs="SimSun"/>
          <w:sz w:val="28"/>
          <w:szCs w:val="28"/>
        </w:rPr>
        <w:t>112</w:t>
      </w:r>
      <w:r w:rsidRPr="002C0649">
        <w:rPr>
          <w:rFonts w:ascii="標楷體" w:eastAsia="標楷體" w:hAnsi="標楷體" w:cs="SimSun"/>
          <w:sz w:val="28"/>
          <w:szCs w:val="28"/>
        </w:rPr>
        <w:t>年</w:t>
      </w:r>
      <w:r w:rsidR="00997847" w:rsidRPr="002C0649">
        <w:rPr>
          <w:rFonts w:ascii="標楷體" w:eastAsia="標楷體" w:hAnsi="標楷體" w:cs="SimSun"/>
          <w:sz w:val="28"/>
          <w:szCs w:val="28"/>
        </w:rPr>
        <w:t>10</w:t>
      </w:r>
      <w:r w:rsidRPr="002C0649">
        <w:rPr>
          <w:rFonts w:ascii="標楷體" w:eastAsia="標楷體" w:hAnsi="標楷體" w:cs="SimSun"/>
          <w:sz w:val="28"/>
          <w:szCs w:val="28"/>
        </w:rPr>
        <w:t>月</w:t>
      </w:r>
      <w:r w:rsidR="00997847" w:rsidRPr="002C0649">
        <w:rPr>
          <w:rFonts w:ascii="標楷體" w:eastAsia="標楷體" w:hAnsi="標楷體" w:cs="SimSun"/>
          <w:sz w:val="28"/>
          <w:szCs w:val="28"/>
        </w:rPr>
        <w:t>13日（五</w:t>
      </w:r>
      <w:r w:rsidRPr="002C0649">
        <w:rPr>
          <w:rFonts w:ascii="標楷體" w:eastAsia="標楷體" w:hAnsi="標楷體" w:cs="SimSun"/>
          <w:sz w:val="28"/>
          <w:szCs w:val="28"/>
        </w:rPr>
        <w:t>）至</w:t>
      </w:r>
      <w:r w:rsidR="00997847" w:rsidRPr="002C0649">
        <w:rPr>
          <w:rFonts w:ascii="標楷體" w:eastAsia="標楷體" w:hAnsi="標楷體" w:cs="SimSun"/>
          <w:sz w:val="28"/>
          <w:szCs w:val="28"/>
        </w:rPr>
        <w:t>112</w:t>
      </w:r>
      <w:r w:rsidRPr="002C0649">
        <w:rPr>
          <w:rFonts w:ascii="標楷體" w:eastAsia="標楷體" w:hAnsi="標楷體" w:cs="SimSun"/>
          <w:sz w:val="28"/>
          <w:szCs w:val="28"/>
        </w:rPr>
        <w:t>年</w:t>
      </w:r>
      <w:r w:rsidR="00997847" w:rsidRPr="002C0649">
        <w:rPr>
          <w:rFonts w:ascii="標楷體" w:eastAsia="標楷體" w:hAnsi="標楷體" w:cs="SimSun"/>
          <w:sz w:val="28"/>
          <w:szCs w:val="28"/>
        </w:rPr>
        <w:t>10</w:t>
      </w:r>
      <w:r w:rsidRPr="002C0649">
        <w:rPr>
          <w:rFonts w:ascii="標楷體" w:eastAsia="標楷體" w:hAnsi="標楷體" w:cs="SimSun"/>
          <w:sz w:val="28"/>
          <w:szCs w:val="28"/>
        </w:rPr>
        <w:t>月</w:t>
      </w:r>
      <w:r w:rsidR="00997847" w:rsidRPr="002C0649">
        <w:rPr>
          <w:rFonts w:ascii="標楷體" w:eastAsia="標楷體" w:hAnsi="標楷體" w:cs="SimSun"/>
          <w:sz w:val="28"/>
          <w:szCs w:val="28"/>
        </w:rPr>
        <w:t>15日（日</w:t>
      </w:r>
      <w:r w:rsidR="003A4734" w:rsidRPr="002C0649">
        <w:rPr>
          <w:rFonts w:ascii="標楷體" w:eastAsia="標楷體" w:hAnsi="標楷體" w:cs="SimSun"/>
          <w:sz w:val="28"/>
          <w:szCs w:val="28"/>
        </w:rPr>
        <w:t>）時，共計三天二</w:t>
      </w:r>
      <w:r w:rsidRPr="002C0649">
        <w:rPr>
          <w:rFonts w:ascii="標楷體" w:eastAsia="標楷體" w:hAnsi="標楷體" w:cs="SimSun"/>
          <w:sz w:val="28"/>
          <w:szCs w:val="28"/>
        </w:rPr>
        <w:t>夜，若遇不可抗拒之天災或氣候不適合本活動進行時，則另定日期辦理（廠商不得異議）。</w:t>
      </w:r>
    </w:p>
    <w:p w:rsidR="0085591E" w:rsidRPr="002C0649" w:rsidRDefault="006457EF" w:rsidP="002C0649">
      <w:pPr>
        <w:widowControl w:val="0"/>
        <w:spacing w:line="400" w:lineRule="exact"/>
        <w:ind w:left="480" w:hanging="480"/>
        <w:rPr>
          <w:rFonts w:ascii="標楷體" w:eastAsia="標楷體" w:hAnsi="標楷體"/>
          <w:sz w:val="28"/>
          <w:szCs w:val="28"/>
        </w:rPr>
      </w:pPr>
      <w:r w:rsidRPr="002C0649">
        <w:rPr>
          <w:rFonts w:ascii="標楷體" w:eastAsia="標楷體" w:hAnsi="標楷體" w:cs="SimSun"/>
          <w:sz w:val="28"/>
          <w:szCs w:val="28"/>
        </w:rPr>
        <w:t>二、</w:t>
      </w:r>
      <w:r w:rsidRPr="002C0649">
        <w:rPr>
          <w:rFonts w:ascii="標楷體" w:eastAsia="標楷體" w:hAnsi="標楷體" w:cs="SimSun"/>
          <w:b/>
          <w:sz w:val="28"/>
          <w:szCs w:val="28"/>
        </w:rPr>
        <w:t>活動地點：</w:t>
      </w:r>
      <w:r w:rsidR="008E00E1" w:rsidRPr="002C0649">
        <w:rPr>
          <w:rFonts w:ascii="標楷體" w:eastAsia="標楷體" w:hAnsi="標楷體" w:cs="SimSun"/>
          <w:sz w:val="28"/>
          <w:szCs w:val="28"/>
        </w:rPr>
        <w:t>台北</w:t>
      </w:r>
      <w:r w:rsidR="003A4734" w:rsidRPr="002C0649">
        <w:rPr>
          <w:rFonts w:ascii="標楷體" w:eastAsia="標楷體" w:hAnsi="標楷體" w:cs="SimSun"/>
          <w:sz w:val="28"/>
          <w:szCs w:val="28"/>
        </w:rPr>
        <w:t>市、金門縣（古寧頭戰史館、金門大橋</w:t>
      </w:r>
      <w:r w:rsidRPr="002C0649">
        <w:rPr>
          <w:rFonts w:ascii="標楷體" w:eastAsia="標楷體" w:hAnsi="標楷體" w:cs="SimSun"/>
          <w:sz w:val="28"/>
          <w:szCs w:val="28"/>
        </w:rPr>
        <w:t>、山后民俗文化村、獅山</w:t>
      </w:r>
      <w:proofErr w:type="gramStart"/>
      <w:r w:rsidRPr="002C0649">
        <w:rPr>
          <w:rFonts w:ascii="標楷體" w:eastAsia="標楷體" w:hAnsi="標楷體" w:cs="SimSun"/>
          <w:sz w:val="28"/>
          <w:szCs w:val="28"/>
        </w:rPr>
        <w:t>砲</w:t>
      </w:r>
      <w:proofErr w:type="gramEnd"/>
      <w:r w:rsidRPr="002C0649">
        <w:rPr>
          <w:rFonts w:ascii="標楷體" w:eastAsia="標楷體" w:hAnsi="標楷體" w:cs="SimSun"/>
          <w:sz w:val="28"/>
          <w:szCs w:val="28"/>
        </w:rPr>
        <w:t>陣地、</w:t>
      </w:r>
      <w:r w:rsidR="00E003BD" w:rsidRPr="002C0649">
        <w:rPr>
          <w:rFonts w:ascii="標楷體" w:eastAsia="標楷體" w:hAnsi="標楷體" w:cs="SimSun"/>
          <w:sz w:val="28"/>
          <w:szCs w:val="28"/>
        </w:rPr>
        <w:t>小金門地區、建功嶼、翟山坑道、莒光樓</w:t>
      </w:r>
      <w:r w:rsidR="003A4734" w:rsidRPr="002C0649">
        <w:rPr>
          <w:rFonts w:ascii="標楷體" w:eastAsia="標楷體" w:hAnsi="標楷體" w:cs="SimSun"/>
          <w:sz w:val="28"/>
          <w:szCs w:val="28"/>
        </w:rPr>
        <w:t>、</w:t>
      </w:r>
      <w:proofErr w:type="gramStart"/>
      <w:r w:rsidR="003A4734" w:rsidRPr="002C0649">
        <w:rPr>
          <w:rFonts w:ascii="標楷體" w:eastAsia="標楷體" w:hAnsi="標楷體" w:cs="SimSun"/>
          <w:sz w:val="28"/>
          <w:szCs w:val="28"/>
        </w:rPr>
        <w:t>太</w:t>
      </w:r>
      <w:proofErr w:type="gramEnd"/>
      <w:r w:rsidR="004B7C81" w:rsidRPr="002C0649">
        <w:rPr>
          <w:rFonts w:ascii="標楷體" w:eastAsia="標楷體" w:hAnsi="標楷體" w:cs="SimSun"/>
          <w:sz w:val="28"/>
          <w:szCs w:val="28"/>
        </w:rPr>
        <w:t>武山、模範街、總兵署</w:t>
      </w:r>
      <w:r w:rsidRPr="002C0649">
        <w:rPr>
          <w:rFonts w:ascii="標楷體" w:eastAsia="標楷體" w:hAnsi="標楷體" w:cs="SimSun"/>
          <w:sz w:val="28"/>
          <w:szCs w:val="28"/>
        </w:rPr>
        <w:t>…</w:t>
      </w:r>
      <w:proofErr w:type="gramStart"/>
      <w:r w:rsidRPr="002C0649">
        <w:rPr>
          <w:rFonts w:ascii="標楷體" w:eastAsia="標楷體" w:hAnsi="標楷體" w:cs="SimSun"/>
          <w:sz w:val="28"/>
          <w:szCs w:val="28"/>
        </w:rPr>
        <w:t>…</w:t>
      </w:r>
      <w:proofErr w:type="gramEnd"/>
      <w:r w:rsidRPr="002C0649">
        <w:rPr>
          <w:rFonts w:ascii="標楷體" w:eastAsia="標楷體" w:hAnsi="標楷體" w:cs="SimSun"/>
          <w:sz w:val="28"/>
          <w:szCs w:val="28"/>
        </w:rPr>
        <w:t>等）</w:t>
      </w:r>
      <w:r w:rsidRPr="002C0649">
        <w:rPr>
          <w:rFonts w:ascii="標楷體" w:eastAsia="標楷體" w:hAnsi="標楷體" w:cs="Arial Unicode MS"/>
          <w:b/>
          <w:sz w:val="28"/>
          <w:szCs w:val="28"/>
        </w:rPr>
        <w:t>，</w:t>
      </w:r>
      <w:r w:rsidRPr="002C0649">
        <w:rPr>
          <w:rFonts w:ascii="標楷體" w:eastAsia="標楷體" w:hAnsi="標楷體" w:cs="Arial Unicode MS"/>
          <w:sz w:val="28"/>
          <w:szCs w:val="28"/>
        </w:rPr>
        <w:t>上述地</w:t>
      </w:r>
      <w:r w:rsidRPr="002C0649">
        <w:rPr>
          <w:rFonts w:ascii="標楷體" w:eastAsia="標楷體" w:hAnsi="標楷體" w:cs="Arial Unicode MS"/>
          <w:color w:val="000000" w:themeColor="text1"/>
          <w:sz w:val="28"/>
          <w:szCs w:val="28"/>
        </w:rPr>
        <w:t>點</w:t>
      </w:r>
      <w:r w:rsidR="00422850" w:rsidRPr="002C0649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搭配</w:t>
      </w:r>
      <w:r w:rsidRPr="002C0649">
        <w:rPr>
          <w:rFonts w:ascii="標楷體" w:eastAsia="標楷體" w:hAnsi="標楷體" w:cs="Arial Unicode MS"/>
          <w:color w:val="000000" w:themeColor="text1"/>
          <w:sz w:val="28"/>
          <w:szCs w:val="28"/>
        </w:rPr>
        <w:t>需於規劃建議</w:t>
      </w:r>
      <w:r w:rsidR="00422850" w:rsidRPr="002C0649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書</w:t>
      </w:r>
      <w:r w:rsidRPr="002C0649">
        <w:rPr>
          <w:rFonts w:ascii="標楷體" w:eastAsia="標楷體" w:hAnsi="標楷體" w:cs="Arial Unicode MS"/>
          <w:color w:val="000000" w:themeColor="text1"/>
          <w:sz w:val="28"/>
          <w:szCs w:val="28"/>
        </w:rPr>
        <w:t>中提出</w:t>
      </w:r>
      <w:r w:rsidR="00422850" w:rsidRPr="002C0649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，且投標廠商對於本次活動只能提出一個方案，有替代方案者不得列為決標對象。</w:t>
      </w:r>
    </w:p>
    <w:p w:rsidR="0085591E" w:rsidRPr="002C0649" w:rsidRDefault="006D38D0" w:rsidP="002C0649">
      <w:pPr>
        <w:widowControl w:val="0"/>
        <w:spacing w:line="400" w:lineRule="exact"/>
        <w:ind w:left="360" w:hanging="360"/>
        <w:jc w:val="both"/>
        <w:rPr>
          <w:rFonts w:ascii="標楷體" w:eastAsia="標楷體" w:hAnsi="標楷體"/>
          <w:sz w:val="28"/>
          <w:szCs w:val="28"/>
        </w:rPr>
      </w:pPr>
      <w:r w:rsidRPr="002C0649">
        <w:rPr>
          <w:rFonts w:ascii="標楷體" w:eastAsia="標楷體" w:hAnsi="標楷體" w:cs="SimSun"/>
          <w:b/>
          <w:sz w:val="28"/>
          <w:szCs w:val="28"/>
        </w:rPr>
        <w:t>三、預計人數</w:t>
      </w:r>
      <w:r w:rsidR="006457EF" w:rsidRPr="002C0649">
        <w:rPr>
          <w:rFonts w:ascii="標楷體" w:eastAsia="標楷體" w:hAnsi="標楷體" w:cs="SimSun"/>
          <w:b/>
          <w:sz w:val="28"/>
          <w:szCs w:val="28"/>
        </w:rPr>
        <w:t>：</w:t>
      </w:r>
      <w:r w:rsidR="006457EF" w:rsidRPr="002C0649">
        <w:rPr>
          <w:rFonts w:ascii="標楷體" w:eastAsia="標楷體" w:hAnsi="標楷體" w:cs="SimSun"/>
          <w:sz w:val="28"/>
          <w:szCs w:val="28"/>
        </w:rPr>
        <w:t>合計約</w:t>
      </w:r>
      <w:r w:rsidR="00E003BD" w:rsidRPr="002C0649">
        <w:rPr>
          <w:rFonts w:ascii="標楷體" w:eastAsia="標楷體" w:hAnsi="標楷體" w:cs="SimSun"/>
          <w:sz w:val="28"/>
          <w:szCs w:val="28"/>
        </w:rPr>
        <w:t>48</w:t>
      </w:r>
      <w:r w:rsidR="006457EF" w:rsidRPr="002C0649">
        <w:rPr>
          <w:rFonts w:ascii="標楷體" w:eastAsia="標楷體" w:hAnsi="標楷體" w:cs="SimSun"/>
          <w:sz w:val="28"/>
          <w:szCs w:val="28"/>
        </w:rPr>
        <w:t>人，以實際參與人數為</w:t>
      </w:r>
      <w:proofErr w:type="gramStart"/>
      <w:r w:rsidR="006457EF" w:rsidRPr="002C0649">
        <w:rPr>
          <w:rFonts w:ascii="標楷體" w:eastAsia="標楷體" w:hAnsi="標楷體" w:cs="SimSun"/>
          <w:sz w:val="28"/>
          <w:szCs w:val="28"/>
        </w:rPr>
        <w:t>準</w:t>
      </w:r>
      <w:proofErr w:type="gramEnd"/>
      <w:r w:rsidR="006457EF" w:rsidRPr="002C0649">
        <w:rPr>
          <w:rFonts w:ascii="標楷體" w:eastAsia="標楷體" w:hAnsi="標楷體" w:cs="Arial Unicode MS"/>
          <w:sz w:val="28"/>
          <w:szCs w:val="28"/>
        </w:rPr>
        <w:t>。</w:t>
      </w:r>
    </w:p>
    <w:p w:rsidR="0085591E" w:rsidRPr="002C0649" w:rsidRDefault="006457EF" w:rsidP="002C0649">
      <w:pPr>
        <w:widowControl w:val="0"/>
        <w:spacing w:line="400" w:lineRule="exact"/>
        <w:ind w:left="1362" w:hanging="1362"/>
        <w:jc w:val="both"/>
        <w:rPr>
          <w:rFonts w:ascii="標楷體" w:eastAsia="標楷體" w:hAnsi="標楷體"/>
          <w:sz w:val="28"/>
          <w:szCs w:val="28"/>
        </w:rPr>
      </w:pPr>
      <w:r w:rsidRPr="002C0649">
        <w:rPr>
          <w:rFonts w:ascii="標楷體" w:eastAsia="標楷體" w:hAnsi="標楷體" w:cs="SimSun"/>
          <w:b/>
          <w:sz w:val="28"/>
          <w:szCs w:val="28"/>
        </w:rPr>
        <w:t>四、需求內容：</w:t>
      </w:r>
    </w:p>
    <w:p w:rsidR="0085591E" w:rsidRPr="002C0649" w:rsidRDefault="006457EF" w:rsidP="002C0649">
      <w:pPr>
        <w:widowControl w:val="0"/>
        <w:numPr>
          <w:ilvl w:val="0"/>
          <w:numId w:val="1"/>
        </w:numPr>
        <w:spacing w:line="400" w:lineRule="exact"/>
        <w:ind w:hanging="720"/>
        <w:rPr>
          <w:rFonts w:ascii="標楷體" w:eastAsia="標楷體" w:hAnsi="標楷體" w:cs="SimSun"/>
          <w:sz w:val="28"/>
          <w:szCs w:val="28"/>
        </w:rPr>
      </w:pPr>
      <w:r w:rsidRPr="002C0649">
        <w:rPr>
          <w:rFonts w:ascii="標楷體" w:eastAsia="標楷體" w:hAnsi="標楷體" w:cs="SimSun"/>
          <w:sz w:val="28"/>
          <w:szCs w:val="28"/>
        </w:rPr>
        <w:t>膳食部分：</w:t>
      </w:r>
    </w:p>
    <w:p w:rsidR="0085591E" w:rsidRPr="002C0649" w:rsidRDefault="008A15F4" w:rsidP="002C0649">
      <w:pPr>
        <w:widowControl w:val="0"/>
        <w:numPr>
          <w:ilvl w:val="0"/>
          <w:numId w:val="2"/>
        </w:numPr>
        <w:spacing w:line="400" w:lineRule="exact"/>
        <w:ind w:left="384" w:hanging="384"/>
        <w:jc w:val="both"/>
        <w:rPr>
          <w:rFonts w:ascii="標楷體" w:eastAsia="標楷體" w:hAnsi="標楷體" w:cs="SimSun"/>
          <w:sz w:val="28"/>
          <w:szCs w:val="28"/>
        </w:rPr>
      </w:pPr>
      <w:r w:rsidRPr="002C0649">
        <w:rPr>
          <w:rFonts w:ascii="標楷體" w:eastAsia="標楷體" w:hAnsi="標楷體" w:cs="SimSun"/>
          <w:sz w:val="28"/>
          <w:szCs w:val="28"/>
        </w:rPr>
        <w:t>包含</w:t>
      </w:r>
      <w:r w:rsidR="006457EF" w:rsidRPr="002C0649">
        <w:rPr>
          <w:rFonts w:ascii="標楷體" w:eastAsia="標楷體" w:hAnsi="標楷體" w:cs="SimSun"/>
          <w:sz w:val="28"/>
          <w:szCs w:val="28"/>
        </w:rPr>
        <w:t>早餐</w:t>
      </w:r>
      <w:r w:rsidR="006D38D0" w:rsidRPr="002C0649">
        <w:rPr>
          <w:rFonts w:ascii="標楷體" w:eastAsia="標楷體" w:hAnsi="標楷體" w:cs="SimSun"/>
          <w:sz w:val="28"/>
          <w:szCs w:val="28"/>
        </w:rPr>
        <w:t>2</w:t>
      </w:r>
      <w:r w:rsidRPr="002C0649">
        <w:rPr>
          <w:rFonts w:ascii="標楷體" w:eastAsia="標楷體" w:hAnsi="標楷體" w:cs="SimSun"/>
          <w:sz w:val="28"/>
          <w:szCs w:val="28"/>
        </w:rPr>
        <w:t>餐；</w:t>
      </w:r>
      <w:r w:rsidR="006457EF" w:rsidRPr="002C0649">
        <w:rPr>
          <w:rFonts w:ascii="標楷體" w:eastAsia="標楷體" w:hAnsi="標楷體" w:cs="SimSun"/>
          <w:sz w:val="28"/>
          <w:szCs w:val="28"/>
        </w:rPr>
        <w:t>午餐</w:t>
      </w:r>
      <w:r w:rsidR="006D38D0" w:rsidRPr="002C0649">
        <w:rPr>
          <w:rFonts w:ascii="標楷體" w:eastAsia="標楷體" w:hAnsi="標楷體" w:cs="SimSun"/>
          <w:sz w:val="28"/>
          <w:szCs w:val="28"/>
        </w:rPr>
        <w:t>3</w:t>
      </w:r>
      <w:r w:rsidR="006457EF" w:rsidRPr="002C0649">
        <w:rPr>
          <w:rFonts w:ascii="標楷體" w:eastAsia="標楷體" w:hAnsi="標楷體" w:cs="SimSun"/>
          <w:sz w:val="28"/>
          <w:szCs w:val="28"/>
        </w:rPr>
        <w:t>餐，每桌10</w:t>
      </w:r>
      <w:r w:rsidR="006D38D0" w:rsidRPr="002C0649">
        <w:rPr>
          <w:rFonts w:ascii="標楷體" w:eastAsia="標楷體" w:hAnsi="標楷體" w:cs="SimSun"/>
          <w:sz w:val="28"/>
          <w:szCs w:val="28"/>
        </w:rPr>
        <w:t>人</w:t>
      </w:r>
      <w:r w:rsidRPr="002C0649">
        <w:rPr>
          <w:rFonts w:ascii="標楷體" w:eastAsia="標楷體" w:hAnsi="標楷體" w:cs="SimSun"/>
          <w:sz w:val="28"/>
          <w:szCs w:val="28"/>
        </w:rPr>
        <w:t>；</w:t>
      </w:r>
      <w:r w:rsidR="006457EF" w:rsidRPr="002C0649">
        <w:rPr>
          <w:rFonts w:ascii="標楷體" w:eastAsia="標楷體" w:hAnsi="標楷體" w:cs="SimSun"/>
          <w:sz w:val="28"/>
          <w:szCs w:val="28"/>
        </w:rPr>
        <w:t>晚餐3餐，每桌10人</w:t>
      </w:r>
      <w:r w:rsidR="004F78FB" w:rsidRPr="002C0649">
        <w:rPr>
          <w:rFonts w:ascii="標楷體" w:eastAsia="標楷體" w:hAnsi="標楷體" w:cs="SimSun"/>
          <w:sz w:val="28"/>
          <w:szCs w:val="28"/>
        </w:rPr>
        <w:t>，午晚餐</w:t>
      </w:r>
      <w:proofErr w:type="gramStart"/>
      <w:r w:rsidR="004F78FB" w:rsidRPr="002C0649">
        <w:rPr>
          <w:rFonts w:ascii="標楷體" w:eastAsia="標楷體" w:hAnsi="標楷體" w:cs="SimSun"/>
          <w:sz w:val="28"/>
          <w:szCs w:val="28"/>
        </w:rPr>
        <w:t>餐</w:t>
      </w:r>
      <w:proofErr w:type="gramEnd"/>
      <w:r w:rsidR="004F78FB" w:rsidRPr="002C0649">
        <w:rPr>
          <w:rFonts w:ascii="標楷體" w:eastAsia="標楷體" w:hAnsi="標楷體" w:cs="SimSun"/>
          <w:sz w:val="28"/>
          <w:szCs w:val="28"/>
        </w:rPr>
        <w:t>標3</w:t>
      </w:r>
      <w:r w:rsidR="004F78FB" w:rsidRPr="002C0649">
        <w:rPr>
          <w:rFonts w:ascii="標楷體" w:eastAsia="標楷體" w:hAnsi="標楷體" w:cs="SimSun" w:hint="eastAsia"/>
          <w:sz w:val="28"/>
          <w:szCs w:val="28"/>
        </w:rPr>
        <w:t>,</w:t>
      </w:r>
      <w:r w:rsidR="004F78FB" w:rsidRPr="002C0649">
        <w:rPr>
          <w:rFonts w:ascii="標楷體" w:eastAsia="標楷體" w:hAnsi="標楷體" w:cs="SimSun"/>
          <w:sz w:val="28"/>
          <w:szCs w:val="28"/>
        </w:rPr>
        <w:t>000元以上</w:t>
      </w:r>
      <w:r w:rsidR="006D38D0" w:rsidRPr="002C0649">
        <w:rPr>
          <w:rFonts w:ascii="標楷體" w:eastAsia="標楷體" w:hAnsi="標楷體" w:cs="SimSun"/>
          <w:sz w:val="28"/>
          <w:szCs w:val="28"/>
        </w:rPr>
        <w:t>。</w:t>
      </w:r>
    </w:p>
    <w:p w:rsidR="0085591E" w:rsidRPr="002C0649" w:rsidRDefault="006D38D0" w:rsidP="002C0649">
      <w:pPr>
        <w:widowControl w:val="0"/>
        <w:numPr>
          <w:ilvl w:val="0"/>
          <w:numId w:val="2"/>
        </w:numPr>
        <w:spacing w:line="400" w:lineRule="exact"/>
        <w:ind w:left="384" w:hanging="384"/>
        <w:jc w:val="both"/>
        <w:rPr>
          <w:rFonts w:ascii="標楷體" w:eastAsia="標楷體" w:hAnsi="標楷體" w:cs="SimSun"/>
          <w:sz w:val="28"/>
          <w:szCs w:val="28"/>
        </w:rPr>
      </w:pPr>
      <w:r w:rsidRPr="002C0649">
        <w:rPr>
          <w:rFonts w:ascii="標楷體" w:eastAsia="標楷體" w:hAnsi="標楷體" w:cs="SimSun"/>
          <w:sz w:val="28"/>
          <w:szCs w:val="28"/>
        </w:rPr>
        <w:t>得標機構或廠商應提供新鮮可口、安全衛生及份量足夠之餐點；參加人員如有素食者，</w:t>
      </w:r>
      <w:r w:rsidR="006457EF" w:rsidRPr="002C0649">
        <w:rPr>
          <w:rFonts w:ascii="標楷體" w:eastAsia="標楷體" w:hAnsi="標楷體" w:cs="SimSun"/>
          <w:sz w:val="28"/>
          <w:szCs w:val="28"/>
        </w:rPr>
        <w:t>另外提供素食餐點。</w:t>
      </w:r>
    </w:p>
    <w:p w:rsidR="0085591E" w:rsidRPr="002C0649" w:rsidRDefault="006457EF" w:rsidP="002C0649">
      <w:pPr>
        <w:widowControl w:val="0"/>
        <w:numPr>
          <w:ilvl w:val="0"/>
          <w:numId w:val="2"/>
        </w:numPr>
        <w:spacing w:line="400" w:lineRule="exact"/>
        <w:ind w:left="384" w:hanging="384"/>
        <w:jc w:val="both"/>
        <w:rPr>
          <w:rFonts w:ascii="標楷體" w:eastAsia="標楷體" w:hAnsi="標楷體" w:cs="SimSun"/>
          <w:sz w:val="28"/>
          <w:szCs w:val="28"/>
        </w:rPr>
      </w:pPr>
      <w:r w:rsidRPr="002C0649">
        <w:rPr>
          <w:rFonts w:ascii="標楷體" w:eastAsia="標楷體" w:hAnsi="標楷體" w:cs="SimSun"/>
          <w:sz w:val="28"/>
          <w:szCs w:val="28"/>
        </w:rPr>
        <w:t>餐飲衛生由得標機構或廠商負全責，若食物</w:t>
      </w:r>
      <w:proofErr w:type="gramStart"/>
      <w:r w:rsidRPr="002C0649">
        <w:rPr>
          <w:rFonts w:ascii="標楷體" w:eastAsia="標楷體" w:hAnsi="標楷體" w:cs="SimSun"/>
          <w:sz w:val="28"/>
          <w:szCs w:val="28"/>
        </w:rPr>
        <w:t>不</w:t>
      </w:r>
      <w:proofErr w:type="gramEnd"/>
      <w:r w:rsidRPr="002C0649">
        <w:rPr>
          <w:rFonts w:ascii="標楷體" w:eastAsia="標楷體" w:hAnsi="標楷體" w:cs="SimSun"/>
          <w:sz w:val="28"/>
          <w:szCs w:val="28"/>
        </w:rPr>
        <w:t>潔導致參加人員病痛，得標機構或廠商應負法律刑事、民事之完全責任及負責一切醫療費用及賠償損失。</w:t>
      </w:r>
    </w:p>
    <w:p w:rsidR="0085591E" w:rsidRPr="002C0649" w:rsidRDefault="006D38D0" w:rsidP="002C0649">
      <w:pPr>
        <w:widowControl w:val="0"/>
        <w:numPr>
          <w:ilvl w:val="0"/>
          <w:numId w:val="2"/>
        </w:numPr>
        <w:spacing w:line="400" w:lineRule="exact"/>
        <w:ind w:left="384" w:hanging="384"/>
        <w:jc w:val="both"/>
        <w:rPr>
          <w:rFonts w:ascii="標楷體" w:eastAsia="標楷體" w:hAnsi="標楷體" w:cs="SimSun"/>
          <w:sz w:val="28"/>
          <w:szCs w:val="28"/>
        </w:rPr>
      </w:pPr>
      <w:r w:rsidRPr="002C0649">
        <w:rPr>
          <w:rFonts w:ascii="標楷體" w:eastAsia="標楷體" w:hAnsi="標楷體" w:cs="SimSun"/>
          <w:sz w:val="28"/>
          <w:szCs w:val="28"/>
        </w:rPr>
        <w:t>所有參加人員以同一餐廳用餐</w:t>
      </w:r>
      <w:r w:rsidR="008A15F4" w:rsidRPr="002C0649">
        <w:rPr>
          <w:rFonts w:ascii="標楷體" w:eastAsia="標楷體" w:hAnsi="標楷體" w:cs="SimSun"/>
          <w:sz w:val="28"/>
          <w:szCs w:val="28"/>
        </w:rPr>
        <w:t>為原則</w:t>
      </w:r>
      <w:r w:rsidR="006457EF" w:rsidRPr="002C0649">
        <w:rPr>
          <w:rFonts w:ascii="標楷體" w:eastAsia="標楷體" w:hAnsi="標楷體" w:cs="SimSun"/>
          <w:sz w:val="28"/>
          <w:szCs w:val="28"/>
        </w:rPr>
        <w:t>。</w:t>
      </w:r>
    </w:p>
    <w:p w:rsidR="0085591E" w:rsidRPr="002C0649" w:rsidRDefault="006457EF" w:rsidP="002C0649">
      <w:pPr>
        <w:widowControl w:val="0"/>
        <w:numPr>
          <w:ilvl w:val="0"/>
          <w:numId w:val="1"/>
        </w:numPr>
        <w:spacing w:line="400" w:lineRule="exact"/>
        <w:ind w:hanging="720"/>
        <w:jc w:val="both"/>
        <w:rPr>
          <w:rFonts w:ascii="標楷體" w:eastAsia="標楷體" w:hAnsi="標楷體" w:cs="SimSun"/>
          <w:sz w:val="28"/>
          <w:szCs w:val="28"/>
        </w:rPr>
      </w:pPr>
      <w:r w:rsidRPr="002C0649">
        <w:rPr>
          <w:rFonts w:ascii="標楷體" w:eastAsia="標楷體" w:hAnsi="標楷體" w:cs="SimSun"/>
          <w:sz w:val="28"/>
          <w:szCs w:val="28"/>
        </w:rPr>
        <w:t xml:space="preserve">住宿部分： </w:t>
      </w:r>
    </w:p>
    <w:p w:rsidR="004B7C81" w:rsidRPr="002C0649" w:rsidRDefault="004B7C81" w:rsidP="002C0649">
      <w:pPr>
        <w:widowControl w:val="0"/>
        <w:numPr>
          <w:ilvl w:val="0"/>
          <w:numId w:val="3"/>
        </w:numPr>
        <w:spacing w:line="400" w:lineRule="exact"/>
        <w:ind w:hanging="360"/>
        <w:rPr>
          <w:rFonts w:ascii="標楷體" w:eastAsia="標楷體" w:hAnsi="標楷體" w:cs="SimSun"/>
          <w:sz w:val="28"/>
          <w:szCs w:val="28"/>
        </w:rPr>
      </w:pPr>
      <w:r w:rsidRPr="002C0649">
        <w:rPr>
          <w:rFonts w:ascii="標楷體" w:eastAsia="標楷體" w:hAnsi="標楷體" w:cs="SimSun" w:hint="eastAsia"/>
          <w:sz w:val="28"/>
          <w:szCs w:val="28"/>
        </w:rPr>
        <w:t>二人</w:t>
      </w:r>
      <w:r w:rsidR="008B09DC" w:rsidRPr="002C0649">
        <w:rPr>
          <w:rFonts w:ascii="標楷體" w:eastAsia="標楷體" w:hAnsi="標楷體" w:cs="SimSun" w:hint="eastAsia"/>
          <w:sz w:val="28"/>
          <w:szCs w:val="28"/>
        </w:rPr>
        <w:t>一室，一人一床。</w:t>
      </w:r>
    </w:p>
    <w:p w:rsidR="004B7C81" w:rsidRPr="002C0649" w:rsidRDefault="004B7C81" w:rsidP="002C0649">
      <w:pPr>
        <w:widowControl w:val="0"/>
        <w:numPr>
          <w:ilvl w:val="0"/>
          <w:numId w:val="3"/>
        </w:numPr>
        <w:spacing w:line="400" w:lineRule="exact"/>
        <w:ind w:hanging="360"/>
        <w:rPr>
          <w:rFonts w:ascii="標楷體" w:eastAsia="標楷體" w:hAnsi="標楷體" w:cs="SimSun"/>
          <w:sz w:val="28"/>
          <w:szCs w:val="28"/>
        </w:rPr>
      </w:pPr>
      <w:r w:rsidRPr="002C0649">
        <w:rPr>
          <w:rFonts w:ascii="標楷體" w:eastAsia="標楷體" w:hAnsi="標楷體" w:cs="SimSun" w:hint="eastAsia"/>
          <w:sz w:val="28"/>
          <w:szCs w:val="28"/>
        </w:rPr>
        <w:t>住宿飯店（旅館）應為政府檢驗合格，並領有政府核發營業（使用）執照，以中華民國旅館商業同業公會公告合法飯店之「國際觀光飯店」、「觀光飯店」及「遊樂休閒區飯店」為原則， 或以非營利為目的之住宿場所，且為設施安全、舒適、潔淨之環境 。</w:t>
      </w:r>
    </w:p>
    <w:p w:rsidR="0085591E" w:rsidRPr="002C0649" w:rsidRDefault="006457EF" w:rsidP="002C0649">
      <w:pPr>
        <w:widowControl w:val="0"/>
        <w:numPr>
          <w:ilvl w:val="0"/>
          <w:numId w:val="3"/>
        </w:numPr>
        <w:spacing w:line="400" w:lineRule="exact"/>
        <w:ind w:hanging="360"/>
        <w:rPr>
          <w:rFonts w:ascii="標楷體" w:eastAsia="標楷體" w:hAnsi="標楷體" w:cs="SimSun"/>
          <w:sz w:val="28"/>
          <w:szCs w:val="28"/>
        </w:rPr>
      </w:pPr>
      <w:r w:rsidRPr="002C0649">
        <w:rPr>
          <w:rFonts w:ascii="標楷體" w:eastAsia="標楷體" w:hAnsi="標楷體" w:cs="SimSun"/>
          <w:sz w:val="28"/>
          <w:szCs w:val="28"/>
        </w:rPr>
        <w:t>房間內需具有空調設備，且需提供洗髮精、沐浴乳及衛生紙等生活基本用品。</w:t>
      </w:r>
    </w:p>
    <w:p w:rsidR="0085591E" w:rsidRPr="002C0649" w:rsidRDefault="006457EF" w:rsidP="002C0649">
      <w:pPr>
        <w:widowControl w:val="0"/>
        <w:numPr>
          <w:ilvl w:val="0"/>
          <w:numId w:val="3"/>
        </w:numPr>
        <w:spacing w:line="400" w:lineRule="exact"/>
        <w:ind w:hanging="360"/>
        <w:rPr>
          <w:rFonts w:ascii="標楷體" w:eastAsia="標楷體" w:hAnsi="標楷體" w:cs="SimSun"/>
          <w:sz w:val="28"/>
          <w:szCs w:val="28"/>
        </w:rPr>
      </w:pPr>
      <w:r w:rsidRPr="002C0649">
        <w:rPr>
          <w:rFonts w:ascii="標楷體" w:eastAsia="標楷體" w:hAnsi="標楷體" w:cs="SimSun"/>
          <w:sz w:val="28"/>
          <w:szCs w:val="28"/>
        </w:rPr>
        <w:t>每日需提供住宿空間沐浴用之冷熱水、住宿</w:t>
      </w:r>
      <w:r w:rsidR="009334CA" w:rsidRPr="002C0649">
        <w:rPr>
          <w:rFonts w:ascii="標楷體" w:eastAsia="標楷體" w:hAnsi="標楷體" w:cs="SimSun"/>
          <w:sz w:val="28"/>
          <w:szCs w:val="28"/>
        </w:rPr>
        <w:t>空間需為設施安全、乾淨之環境</w:t>
      </w:r>
      <w:r w:rsidR="009334CA" w:rsidRPr="002C0649">
        <w:rPr>
          <w:rFonts w:ascii="標楷體" w:eastAsia="標楷體" w:hAnsi="標楷體" w:cs="SimSun" w:hint="eastAsia"/>
          <w:sz w:val="28"/>
          <w:szCs w:val="28"/>
        </w:rPr>
        <w:t>。</w:t>
      </w:r>
    </w:p>
    <w:p w:rsidR="0085591E" w:rsidRPr="002C0649" w:rsidRDefault="00F728A9" w:rsidP="002C0649">
      <w:pPr>
        <w:widowControl w:val="0"/>
        <w:numPr>
          <w:ilvl w:val="0"/>
          <w:numId w:val="3"/>
        </w:numPr>
        <w:spacing w:line="400" w:lineRule="exact"/>
        <w:ind w:hanging="360"/>
        <w:rPr>
          <w:rFonts w:ascii="標楷體" w:eastAsia="標楷體" w:hAnsi="標楷體" w:cs="SimSun"/>
          <w:sz w:val="28"/>
          <w:szCs w:val="28"/>
        </w:rPr>
      </w:pPr>
      <w:r w:rsidRPr="002C0649">
        <w:rPr>
          <w:rFonts w:ascii="標楷體" w:eastAsia="標楷體" w:hAnsi="標楷體" w:cs="SimSun"/>
          <w:sz w:val="28"/>
          <w:szCs w:val="28"/>
        </w:rPr>
        <w:t>住宿安排以該飯店原套房住宿人數計</w:t>
      </w:r>
      <w:r w:rsidR="009334CA" w:rsidRPr="002C0649">
        <w:rPr>
          <w:rFonts w:ascii="標楷體" w:eastAsia="標楷體" w:hAnsi="標楷體" w:cs="SimSun" w:hint="eastAsia"/>
          <w:sz w:val="28"/>
          <w:szCs w:val="28"/>
        </w:rPr>
        <w:t>，</w:t>
      </w:r>
      <w:r w:rsidRPr="002C0649">
        <w:rPr>
          <w:rFonts w:ascii="標楷體" w:eastAsia="標楷體" w:hAnsi="標楷體" w:cs="SimSun" w:hint="eastAsia"/>
          <w:sz w:val="28"/>
          <w:szCs w:val="28"/>
        </w:rPr>
        <w:t>房間數應依</w:t>
      </w:r>
      <w:r w:rsidR="009334CA" w:rsidRPr="002C0649">
        <w:rPr>
          <w:rFonts w:ascii="標楷體" w:eastAsia="標楷體" w:hAnsi="標楷體" w:cs="SimSun" w:hint="eastAsia"/>
          <w:sz w:val="28"/>
          <w:szCs w:val="28"/>
        </w:rPr>
        <w:t>實際需要，足額供應。</w:t>
      </w:r>
    </w:p>
    <w:p w:rsidR="0085591E" w:rsidRPr="002C0649" w:rsidRDefault="00431CD8" w:rsidP="002C0649">
      <w:pPr>
        <w:widowControl w:val="0"/>
        <w:tabs>
          <w:tab w:val="left" w:pos="1920"/>
        </w:tabs>
        <w:spacing w:line="400" w:lineRule="exact"/>
        <w:jc w:val="both"/>
        <w:rPr>
          <w:rFonts w:ascii="標楷體" w:eastAsia="標楷體" w:hAnsi="標楷體" w:cs="SimSun"/>
          <w:sz w:val="28"/>
          <w:szCs w:val="28"/>
        </w:rPr>
      </w:pPr>
      <w:r w:rsidRPr="002C0649">
        <w:rPr>
          <w:rFonts w:ascii="標楷體" w:eastAsia="標楷體" w:hAnsi="標楷體" w:cs="SimSun"/>
          <w:sz w:val="28"/>
          <w:szCs w:val="28"/>
        </w:rPr>
        <w:lastRenderedPageBreak/>
        <w:t>（3</w:t>
      </w:r>
      <w:r w:rsidR="006457EF" w:rsidRPr="002C0649">
        <w:rPr>
          <w:rFonts w:ascii="標楷體" w:eastAsia="標楷體" w:hAnsi="標楷體" w:cs="SimSun"/>
          <w:sz w:val="28"/>
          <w:szCs w:val="28"/>
        </w:rPr>
        <w:t>）</w:t>
      </w:r>
      <w:r w:rsidR="008A15F4" w:rsidRPr="002C0649">
        <w:rPr>
          <w:rFonts w:ascii="標楷體" w:eastAsia="標楷體" w:hAnsi="標楷體" w:cs="SimSun"/>
          <w:sz w:val="28"/>
          <w:szCs w:val="28"/>
        </w:rPr>
        <w:t xml:space="preserve"> </w:t>
      </w:r>
      <w:r w:rsidR="006457EF" w:rsidRPr="002C0649">
        <w:rPr>
          <w:rFonts w:ascii="標楷體" w:eastAsia="標楷體" w:hAnsi="標楷體" w:cs="SimSun"/>
          <w:sz w:val="28"/>
          <w:szCs w:val="28"/>
        </w:rPr>
        <w:t>交通部分：</w:t>
      </w:r>
    </w:p>
    <w:p w:rsidR="00F728A9" w:rsidRPr="002C0649" w:rsidRDefault="006457EF" w:rsidP="002C0649">
      <w:pPr>
        <w:widowControl w:val="0"/>
        <w:spacing w:line="400" w:lineRule="exact"/>
        <w:ind w:left="360" w:hanging="360"/>
        <w:rPr>
          <w:rFonts w:ascii="標楷體" w:eastAsia="標楷體" w:hAnsi="標楷體" w:cs="SimSun"/>
          <w:sz w:val="28"/>
          <w:szCs w:val="28"/>
        </w:rPr>
      </w:pPr>
      <w:r w:rsidRPr="002C0649">
        <w:rPr>
          <w:rFonts w:ascii="標楷體" w:eastAsia="標楷體" w:hAnsi="標楷體" w:cs="SimSun"/>
          <w:sz w:val="28"/>
          <w:szCs w:val="28"/>
        </w:rPr>
        <w:t>1</w:t>
      </w:r>
      <w:r w:rsidR="00F728A9" w:rsidRPr="002C0649">
        <w:rPr>
          <w:rFonts w:ascii="標楷體" w:eastAsia="標楷體" w:hAnsi="標楷體" w:cs="SimSun"/>
          <w:sz w:val="28"/>
          <w:szCs w:val="28"/>
        </w:rPr>
        <w:t>、</w:t>
      </w:r>
      <w:r w:rsidR="000F74E6" w:rsidRPr="002C0649">
        <w:rPr>
          <w:rFonts w:ascii="標楷體" w:eastAsia="標楷體" w:hAnsi="標楷體" w:cs="SimSun"/>
          <w:sz w:val="28"/>
          <w:szCs w:val="28"/>
        </w:rPr>
        <w:t>提供</w:t>
      </w:r>
      <w:r w:rsidR="00EF3117" w:rsidRPr="002C0649">
        <w:rPr>
          <w:rFonts w:ascii="標楷體" w:eastAsia="標楷體" w:hAnsi="標楷體" w:cs="SimSun"/>
          <w:sz w:val="28"/>
          <w:szCs w:val="28"/>
        </w:rPr>
        <w:t>足額</w:t>
      </w:r>
      <w:r w:rsidR="00431CD8" w:rsidRPr="002C0649">
        <w:rPr>
          <w:rFonts w:ascii="標楷體" w:eastAsia="標楷體" w:hAnsi="標楷體" w:cs="SimSun"/>
          <w:sz w:val="28"/>
          <w:szCs w:val="28"/>
        </w:rPr>
        <w:t>松山</w:t>
      </w:r>
      <w:r w:rsidR="000F74E6" w:rsidRPr="002C0649">
        <w:rPr>
          <w:rFonts w:ascii="標楷體" w:eastAsia="標楷體" w:hAnsi="標楷體" w:cs="SimSun"/>
          <w:sz w:val="28"/>
          <w:szCs w:val="28"/>
        </w:rPr>
        <w:t>機場至金門尚義機場來回機票（含行李托運），並至少需含領隊1名協助通關，飛行航班以同一班次為原則</w:t>
      </w:r>
      <w:r w:rsidR="00690FD5">
        <w:rPr>
          <w:rFonts w:ascii="標楷體" w:eastAsia="標楷體" w:hAnsi="標楷體" w:cs="SimSun" w:hint="eastAsia"/>
          <w:sz w:val="28"/>
          <w:szCs w:val="28"/>
        </w:rPr>
        <w:t>(</w:t>
      </w:r>
      <w:r w:rsidR="00690FD5">
        <w:rPr>
          <w:rFonts w:ascii="標楷體" w:eastAsia="標楷體" w:hAnsi="標楷體" w:cs="SimSun" w:hint="eastAsia"/>
          <w:sz w:val="28"/>
          <w:szCs w:val="28"/>
          <w:lang w:eastAsia="zh-HK"/>
        </w:rPr>
        <w:t>早去晚回班機)</w:t>
      </w:r>
      <w:r w:rsidR="000F74E6" w:rsidRPr="002C0649">
        <w:rPr>
          <w:rFonts w:ascii="標楷體" w:eastAsia="標楷體" w:hAnsi="標楷體" w:cs="SimSun"/>
          <w:sz w:val="28"/>
          <w:szCs w:val="28"/>
        </w:rPr>
        <w:t>。</w:t>
      </w:r>
    </w:p>
    <w:p w:rsidR="0085591E" w:rsidRPr="002C0649" w:rsidRDefault="00431CD8" w:rsidP="002C0649">
      <w:pPr>
        <w:widowControl w:val="0"/>
        <w:spacing w:line="400" w:lineRule="exact"/>
        <w:ind w:left="360" w:hanging="360"/>
        <w:rPr>
          <w:rFonts w:ascii="標楷體" w:eastAsia="標楷體" w:hAnsi="標楷體" w:cs="SimSun"/>
          <w:sz w:val="28"/>
          <w:szCs w:val="28"/>
        </w:rPr>
      </w:pPr>
      <w:r w:rsidRPr="002C0649">
        <w:rPr>
          <w:rFonts w:ascii="標楷體" w:eastAsia="標楷體" w:hAnsi="標楷體" w:cs="SimSun"/>
          <w:sz w:val="28"/>
          <w:szCs w:val="28"/>
        </w:rPr>
        <w:t>2</w:t>
      </w:r>
      <w:r w:rsidR="00EF3117" w:rsidRPr="002C0649">
        <w:rPr>
          <w:rFonts w:ascii="標楷體" w:eastAsia="標楷體" w:hAnsi="標楷體" w:cs="SimSun"/>
          <w:sz w:val="28"/>
          <w:szCs w:val="28"/>
        </w:rPr>
        <w:t>、</w:t>
      </w:r>
      <w:r w:rsidR="006457EF" w:rsidRPr="002C0649">
        <w:rPr>
          <w:rFonts w:ascii="標楷體" w:eastAsia="標楷體" w:hAnsi="標楷體" w:cs="SimSun"/>
          <w:sz w:val="28"/>
          <w:szCs w:val="28"/>
        </w:rPr>
        <w:t>提供金門尚義機場至住宿地點之接送服務。</w:t>
      </w:r>
    </w:p>
    <w:p w:rsidR="0085591E" w:rsidRPr="002C0649" w:rsidRDefault="00431CD8" w:rsidP="002C0649">
      <w:pPr>
        <w:widowControl w:val="0"/>
        <w:spacing w:line="400" w:lineRule="exact"/>
        <w:ind w:left="360" w:hanging="360"/>
        <w:rPr>
          <w:rFonts w:ascii="標楷體" w:eastAsia="標楷體" w:hAnsi="標楷體" w:cs="SimSun"/>
          <w:sz w:val="28"/>
          <w:szCs w:val="28"/>
        </w:rPr>
      </w:pPr>
      <w:r w:rsidRPr="002C0649">
        <w:rPr>
          <w:rFonts w:ascii="標楷體" w:eastAsia="標楷體" w:hAnsi="標楷體" w:cs="SimSun"/>
          <w:sz w:val="28"/>
          <w:szCs w:val="28"/>
        </w:rPr>
        <w:t>3</w:t>
      </w:r>
      <w:r w:rsidR="008C22E2" w:rsidRPr="002C0649">
        <w:rPr>
          <w:rFonts w:ascii="標楷體" w:eastAsia="標楷體" w:hAnsi="標楷體" w:cs="SimSun"/>
          <w:sz w:val="28"/>
          <w:szCs w:val="28"/>
        </w:rPr>
        <w:t>、</w:t>
      </w:r>
      <w:r w:rsidR="006457EF" w:rsidRPr="002C0649">
        <w:rPr>
          <w:rFonts w:ascii="標楷體" w:eastAsia="標楷體" w:hAnsi="標楷體" w:cs="SimSun"/>
          <w:sz w:val="28"/>
          <w:szCs w:val="28"/>
        </w:rPr>
        <w:t>活動期間，</w:t>
      </w:r>
      <w:r w:rsidRPr="002C0649">
        <w:rPr>
          <w:rFonts w:ascii="標楷體" w:eastAsia="標楷體" w:hAnsi="標楷體" w:cs="SimSun"/>
          <w:sz w:val="28"/>
          <w:szCs w:val="28"/>
        </w:rPr>
        <w:t>全程提供43座合格遊覽車二台</w:t>
      </w:r>
      <w:r w:rsidR="006457EF" w:rsidRPr="002C0649">
        <w:rPr>
          <w:rFonts w:ascii="標楷體" w:eastAsia="標楷體" w:hAnsi="標楷體" w:cs="SimSun"/>
          <w:sz w:val="28"/>
          <w:szCs w:val="28"/>
        </w:rPr>
        <w:t>，該</w:t>
      </w:r>
      <w:proofErr w:type="gramStart"/>
      <w:r w:rsidR="006457EF" w:rsidRPr="002C0649">
        <w:rPr>
          <w:rFonts w:ascii="標楷體" w:eastAsia="標楷體" w:hAnsi="標楷體" w:cs="SimSun"/>
          <w:sz w:val="28"/>
          <w:szCs w:val="28"/>
        </w:rPr>
        <w:t>車輛需含駕駛</w:t>
      </w:r>
      <w:proofErr w:type="gramEnd"/>
      <w:r w:rsidR="006457EF" w:rsidRPr="002C0649">
        <w:rPr>
          <w:rFonts w:ascii="標楷體" w:eastAsia="標楷體" w:hAnsi="標楷體" w:cs="SimSun"/>
          <w:sz w:val="28"/>
          <w:szCs w:val="28"/>
        </w:rPr>
        <w:t>及油料</w:t>
      </w:r>
      <w:r w:rsidRPr="002C0649">
        <w:rPr>
          <w:rFonts w:ascii="標楷體" w:eastAsia="標楷體" w:hAnsi="標楷體" w:cs="SimSun"/>
          <w:sz w:val="28"/>
          <w:szCs w:val="28"/>
        </w:rPr>
        <w:t>、小費</w:t>
      </w:r>
      <w:r w:rsidR="00EF3117" w:rsidRPr="002C0649">
        <w:rPr>
          <w:rFonts w:ascii="標楷體" w:eastAsia="標楷體" w:hAnsi="標楷體" w:cs="SimSun"/>
          <w:sz w:val="28"/>
          <w:szCs w:val="28"/>
        </w:rPr>
        <w:t>等</w:t>
      </w:r>
      <w:r w:rsidR="006457EF" w:rsidRPr="002C0649">
        <w:rPr>
          <w:rFonts w:ascii="標楷體" w:eastAsia="標楷體" w:hAnsi="標楷體" w:cs="SimSun"/>
          <w:sz w:val="28"/>
          <w:szCs w:val="28"/>
        </w:rPr>
        <w:t>。</w:t>
      </w:r>
    </w:p>
    <w:p w:rsidR="0085591E" w:rsidRPr="002C0649" w:rsidRDefault="00431CD8" w:rsidP="002C0649">
      <w:pPr>
        <w:widowControl w:val="0"/>
        <w:tabs>
          <w:tab w:val="left" w:pos="1920"/>
        </w:tabs>
        <w:spacing w:line="400" w:lineRule="exact"/>
        <w:jc w:val="both"/>
        <w:rPr>
          <w:rFonts w:ascii="標楷體" w:eastAsia="標楷體" w:hAnsi="標楷體" w:cs="SimSun"/>
          <w:sz w:val="28"/>
          <w:szCs w:val="28"/>
        </w:rPr>
      </w:pPr>
      <w:r w:rsidRPr="002C0649">
        <w:rPr>
          <w:rFonts w:ascii="標楷體" w:eastAsia="標楷體" w:hAnsi="標楷體" w:cs="SimSun"/>
          <w:sz w:val="28"/>
          <w:szCs w:val="28"/>
        </w:rPr>
        <w:t>（4）</w:t>
      </w:r>
      <w:r w:rsidR="00EF3117" w:rsidRPr="002C0649">
        <w:rPr>
          <w:rFonts w:ascii="標楷體" w:eastAsia="標楷體" w:hAnsi="標楷體" w:cs="SimSun"/>
          <w:sz w:val="28"/>
          <w:szCs w:val="28"/>
        </w:rPr>
        <w:t xml:space="preserve"> </w:t>
      </w:r>
      <w:r w:rsidRPr="002C0649">
        <w:rPr>
          <w:rFonts w:ascii="標楷體" w:eastAsia="標楷體" w:hAnsi="標楷體" w:cs="SimSun"/>
          <w:sz w:val="28"/>
          <w:szCs w:val="28"/>
        </w:rPr>
        <w:t>門票</w:t>
      </w:r>
      <w:r w:rsidR="00EF3117" w:rsidRPr="002C0649">
        <w:rPr>
          <w:rFonts w:ascii="標楷體" w:eastAsia="標楷體" w:hAnsi="標楷體" w:cs="SimSun"/>
          <w:sz w:val="28"/>
          <w:szCs w:val="28"/>
        </w:rPr>
        <w:t>部分</w:t>
      </w:r>
      <w:r w:rsidR="006457EF" w:rsidRPr="002C0649">
        <w:rPr>
          <w:rFonts w:ascii="標楷體" w:eastAsia="標楷體" w:hAnsi="標楷體" w:cs="SimSun"/>
          <w:sz w:val="28"/>
          <w:szCs w:val="28"/>
        </w:rPr>
        <w:t>：</w:t>
      </w:r>
    </w:p>
    <w:p w:rsidR="00431CD8" w:rsidRPr="002C0649" w:rsidRDefault="006457EF" w:rsidP="002C0649">
      <w:pPr>
        <w:widowControl w:val="0"/>
        <w:tabs>
          <w:tab w:val="left" w:pos="1920"/>
        </w:tabs>
        <w:spacing w:line="400" w:lineRule="exact"/>
        <w:ind w:left="384" w:hanging="384"/>
        <w:jc w:val="both"/>
        <w:rPr>
          <w:rFonts w:ascii="標楷體" w:eastAsia="標楷體" w:hAnsi="標楷體" w:cs="SimSun"/>
          <w:sz w:val="28"/>
          <w:szCs w:val="28"/>
        </w:rPr>
      </w:pPr>
      <w:r w:rsidRPr="002C0649">
        <w:rPr>
          <w:rFonts w:ascii="標楷體" w:eastAsia="標楷體" w:hAnsi="標楷體" w:cs="SimSun"/>
          <w:sz w:val="28"/>
          <w:szCs w:val="28"/>
        </w:rPr>
        <w:t>1、</w:t>
      </w:r>
      <w:r w:rsidR="00431CD8" w:rsidRPr="002C0649">
        <w:rPr>
          <w:rFonts w:ascii="標楷體" w:eastAsia="標楷體" w:hAnsi="標楷體" w:cs="SimSun"/>
          <w:sz w:val="28"/>
          <w:szCs w:val="28"/>
        </w:rPr>
        <w:t>行程所列之各地風景區觀光景點門票</w:t>
      </w:r>
    </w:p>
    <w:p w:rsidR="008A15F4" w:rsidRPr="002C0649" w:rsidRDefault="008A15F4" w:rsidP="002C0649">
      <w:pPr>
        <w:widowControl w:val="0"/>
        <w:tabs>
          <w:tab w:val="left" w:pos="1920"/>
        </w:tabs>
        <w:spacing w:line="400" w:lineRule="exact"/>
        <w:ind w:left="384" w:hanging="384"/>
        <w:jc w:val="both"/>
        <w:rPr>
          <w:rFonts w:ascii="標楷體" w:eastAsia="標楷體" w:hAnsi="標楷體" w:cs="SimSun"/>
          <w:sz w:val="28"/>
          <w:szCs w:val="28"/>
        </w:rPr>
      </w:pPr>
      <w:r w:rsidRPr="002C0649">
        <w:rPr>
          <w:rFonts w:ascii="標楷體" w:eastAsia="標楷體" w:hAnsi="標楷體" w:cs="SimSun" w:hint="eastAsia"/>
          <w:sz w:val="28"/>
          <w:szCs w:val="28"/>
        </w:rPr>
        <w:t>2、未經同意，不得私自增加購物站行程。</w:t>
      </w:r>
    </w:p>
    <w:p w:rsidR="008A15F4" w:rsidRPr="002C0649" w:rsidRDefault="008A15F4" w:rsidP="002C0649">
      <w:pPr>
        <w:widowControl w:val="0"/>
        <w:tabs>
          <w:tab w:val="left" w:pos="1920"/>
        </w:tabs>
        <w:spacing w:line="400" w:lineRule="exact"/>
        <w:jc w:val="both"/>
        <w:rPr>
          <w:rFonts w:ascii="標楷體" w:eastAsia="標楷體" w:hAnsi="標楷體" w:cs="SimSun"/>
          <w:sz w:val="28"/>
          <w:szCs w:val="28"/>
        </w:rPr>
      </w:pPr>
      <w:r w:rsidRPr="002C0649">
        <w:rPr>
          <w:rFonts w:ascii="標楷體" w:eastAsia="標楷體" w:hAnsi="標楷體" w:cs="SimSun"/>
          <w:sz w:val="28"/>
          <w:szCs w:val="28"/>
        </w:rPr>
        <w:t>（5）</w:t>
      </w:r>
      <w:r w:rsidR="00EF3117" w:rsidRPr="002C0649">
        <w:rPr>
          <w:rFonts w:ascii="標楷體" w:eastAsia="標楷體" w:hAnsi="標楷體" w:cs="SimSun"/>
          <w:sz w:val="28"/>
          <w:szCs w:val="28"/>
        </w:rPr>
        <w:t xml:space="preserve"> </w:t>
      </w:r>
      <w:r w:rsidRPr="002C0649">
        <w:rPr>
          <w:rFonts w:ascii="標楷體" w:eastAsia="標楷體" w:hAnsi="標楷體" w:cs="SimSun"/>
          <w:sz w:val="28"/>
          <w:szCs w:val="28"/>
        </w:rPr>
        <w:t>服務人員：</w:t>
      </w:r>
    </w:p>
    <w:p w:rsidR="0085591E" w:rsidRPr="002C0649" w:rsidRDefault="008A15F4" w:rsidP="002C0649">
      <w:pPr>
        <w:widowControl w:val="0"/>
        <w:tabs>
          <w:tab w:val="left" w:pos="1920"/>
        </w:tabs>
        <w:spacing w:line="400" w:lineRule="exact"/>
        <w:jc w:val="both"/>
        <w:rPr>
          <w:rFonts w:ascii="標楷體" w:eastAsia="標楷體" w:hAnsi="標楷體" w:cs="SimSun"/>
          <w:sz w:val="28"/>
          <w:szCs w:val="28"/>
        </w:rPr>
      </w:pPr>
      <w:r w:rsidRPr="002C0649">
        <w:rPr>
          <w:rFonts w:ascii="標楷體" w:eastAsia="標楷體" w:hAnsi="標楷體" w:cs="SimSun"/>
          <w:sz w:val="28"/>
          <w:szCs w:val="28"/>
        </w:rPr>
        <w:t>1</w:t>
      </w:r>
      <w:r w:rsidR="006457EF" w:rsidRPr="002C0649">
        <w:rPr>
          <w:rFonts w:ascii="標楷體" w:eastAsia="標楷體" w:hAnsi="標楷體" w:cs="SimSun"/>
          <w:sz w:val="28"/>
          <w:szCs w:val="28"/>
        </w:rPr>
        <w:t>、</w:t>
      </w:r>
      <w:r w:rsidRPr="002C0649">
        <w:rPr>
          <w:rFonts w:ascii="標楷體" w:eastAsia="標楷體" w:hAnsi="標楷體" w:cs="SimSun"/>
          <w:sz w:val="28"/>
          <w:szCs w:val="28"/>
        </w:rPr>
        <w:t>本次活動全程需有</w:t>
      </w:r>
      <w:r w:rsidR="00EF3117" w:rsidRPr="002C0649">
        <w:rPr>
          <w:rFonts w:ascii="標楷體" w:eastAsia="標楷體" w:hAnsi="標楷體" w:cs="SimSun"/>
          <w:sz w:val="28"/>
          <w:szCs w:val="28"/>
        </w:rPr>
        <w:t>專業</w:t>
      </w:r>
      <w:r w:rsidRPr="002C0649">
        <w:rPr>
          <w:rFonts w:ascii="標楷體" w:eastAsia="標楷體" w:hAnsi="標楷體" w:cs="SimSun"/>
          <w:sz w:val="28"/>
          <w:szCs w:val="28"/>
        </w:rPr>
        <w:t>導遊解說導</w:t>
      </w:r>
      <w:proofErr w:type="gramStart"/>
      <w:r w:rsidRPr="002C0649">
        <w:rPr>
          <w:rFonts w:ascii="標楷體" w:eastAsia="標楷體" w:hAnsi="標楷體" w:cs="SimSun"/>
          <w:sz w:val="28"/>
          <w:szCs w:val="28"/>
        </w:rPr>
        <w:t>覽</w:t>
      </w:r>
      <w:proofErr w:type="gramEnd"/>
      <w:r w:rsidRPr="002C0649">
        <w:rPr>
          <w:rFonts w:ascii="標楷體" w:eastAsia="標楷體" w:hAnsi="標楷體" w:cs="SimSun"/>
          <w:sz w:val="28"/>
          <w:szCs w:val="28"/>
        </w:rPr>
        <w:t>各</w:t>
      </w:r>
      <w:r w:rsidR="006457EF" w:rsidRPr="002C0649">
        <w:rPr>
          <w:rFonts w:ascii="標楷體" w:eastAsia="標楷體" w:hAnsi="標楷體" w:cs="SimSun"/>
          <w:sz w:val="28"/>
          <w:szCs w:val="28"/>
        </w:rPr>
        <w:t>景點</w:t>
      </w:r>
      <w:r w:rsidR="00EF3117" w:rsidRPr="002C0649">
        <w:rPr>
          <w:rFonts w:ascii="標楷體" w:eastAsia="標楷體" w:hAnsi="標楷體" w:cs="SimSun"/>
          <w:sz w:val="28"/>
          <w:szCs w:val="28"/>
        </w:rPr>
        <w:t>，每車各一位</w:t>
      </w:r>
      <w:r w:rsidR="006457EF" w:rsidRPr="002C0649">
        <w:rPr>
          <w:rFonts w:ascii="標楷體" w:eastAsia="標楷體" w:hAnsi="標楷體" w:cs="SimSun"/>
          <w:sz w:val="28"/>
          <w:szCs w:val="28"/>
        </w:rPr>
        <w:t>。</w:t>
      </w:r>
    </w:p>
    <w:p w:rsidR="0085591E" w:rsidRPr="002C0649" w:rsidRDefault="00EF3117" w:rsidP="002C0649">
      <w:pPr>
        <w:widowControl w:val="0"/>
        <w:spacing w:line="400" w:lineRule="exact"/>
        <w:ind w:left="478" w:hanging="480"/>
        <w:rPr>
          <w:rFonts w:ascii="標楷體" w:eastAsia="標楷體" w:hAnsi="標楷體"/>
          <w:sz w:val="28"/>
          <w:szCs w:val="28"/>
        </w:rPr>
      </w:pPr>
      <w:r w:rsidRPr="002C0649">
        <w:rPr>
          <w:rFonts w:ascii="標楷體" w:eastAsia="標楷體" w:hAnsi="標楷體" w:cs="Arial Unicode MS"/>
          <w:sz w:val="28"/>
          <w:szCs w:val="28"/>
        </w:rPr>
        <w:t>（6</w:t>
      </w:r>
      <w:r w:rsidR="006457EF" w:rsidRPr="002C0649">
        <w:rPr>
          <w:rFonts w:ascii="標楷體" w:eastAsia="標楷體" w:hAnsi="標楷體" w:cs="Arial Unicode MS"/>
          <w:sz w:val="28"/>
          <w:szCs w:val="28"/>
        </w:rPr>
        <w:t>）</w:t>
      </w:r>
      <w:r w:rsidRPr="002C0649">
        <w:rPr>
          <w:rFonts w:ascii="標楷體" w:eastAsia="標楷體" w:hAnsi="標楷體" w:cs="Arial Unicode MS"/>
          <w:sz w:val="28"/>
          <w:szCs w:val="28"/>
        </w:rPr>
        <w:t xml:space="preserve"> </w:t>
      </w:r>
      <w:r w:rsidR="006457EF" w:rsidRPr="002C0649">
        <w:rPr>
          <w:rFonts w:ascii="標楷體" w:eastAsia="標楷體" w:hAnsi="標楷體" w:cs="Arial Unicode MS"/>
          <w:sz w:val="28"/>
          <w:szCs w:val="28"/>
        </w:rPr>
        <w:t>保險</w:t>
      </w:r>
      <w:r w:rsidRPr="002C0649">
        <w:rPr>
          <w:rFonts w:ascii="標楷體" w:eastAsia="標楷體" w:hAnsi="標楷體" w:cs="Arial Unicode MS"/>
          <w:sz w:val="28"/>
          <w:szCs w:val="28"/>
        </w:rPr>
        <w:t>部分</w:t>
      </w:r>
      <w:r w:rsidR="006457EF" w:rsidRPr="002C0649">
        <w:rPr>
          <w:rFonts w:ascii="標楷體" w:eastAsia="標楷體" w:hAnsi="標楷體" w:cs="Arial Unicode MS"/>
          <w:sz w:val="28"/>
          <w:szCs w:val="28"/>
        </w:rPr>
        <w:t>：</w:t>
      </w:r>
    </w:p>
    <w:p w:rsidR="0085591E" w:rsidRPr="002C0649" w:rsidRDefault="006457EF" w:rsidP="002C0649">
      <w:pPr>
        <w:widowControl w:val="0"/>
        <w:spacing w:line="400" w:lineRule="exact"/>
        <w:ind w:left="382" w:hanging="384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0649">
        <w:rPr>
          <w:rFonts w:ascii="標楷體" w:eastAsia="標楷體" w:hAnsi="標楷體" w:cs="Arial Unicode MS"/>
          <w:sz w:val="28"/>
          <w:szCs w:val="28"/>
        </w:rPr>
        <w:t>1</w:t>
      </w:r>
      <w:r w:rsidR="00F426A6" w:rsidRPr="002C0649">
        <w:rPr>
          <w:rFonts w:ascii="標楷體" w:eastAsia="標楷體" w:hAnsi="標楷體" w:cs="Arial Unicode MS"/>
          <w:sz w:val="28"/>
          <w:szCs w:val="28"/>
        </w:rPr>
        <w:t>、本案參與人員</w:t>
      </w:r>
      <w:r w:rsidR="006D38D0" w:rsidRPr="002C0649">
        <w:rPr>
          <w:rFonts w:ascii="標楷體" w:eastAsia="標楷體" w:hAnsi="標楷體" w:cs="Arial Unicode MS"/>
          <w:sz w:val="28"/>
          <w:szCs w:val="28"/>
        </w:rPr>
        <w:t>集合地出發</w:t>
      </w:r>
      <w:proofErr w:type="gramStart"/>
      <w:r w:rsidR="006D38D0" w:rsidRPr="002C0649">
        <w:rPr>
          <w:rFonts w:ascii="標楷體" w:eastAsia="標楷體" w:hAnsi="標楷體" w:cs="Arial Unicode MS"/>
          <w:sz w:val="28"/>
          <w:szCs w:val="28"/>
        </w:rPr>
        <w:t>後</w:t>
      </w:r>
      <w:r w:rsidR="00F426A6" w:rsidRPr="002C0649">
        <w:rPr>
          <w:rFonts w:ascii="標楷體" w:eastAsia="標楷體" w:hAnsi="標楷體" w:cs="Arial Unicode MS"/>
          <w:sz w:val="28"/>
          <w:szCs w:val="28"/>
        </w:rPr>
        <w:t>均需</w:t>
      </w:r>
      <w:r w:rsidR="00F426A6" w:rsidRPr="002C0649">
        <w:rPr>
          <w:rFonts w:ascii="標楷體" w:eastAsia="標楷體" w:hAnsi="標楷體" w:cs="Arial Unicode MS"/>
          <w:color w:val="000000" w:themeColor="text1"/>
          <w:sz w:val="28"/>
          <w:szCs w:val="28"/>
        </w:rPr>
        <w:t>投保</w:t>
      </w:r>
      <w:proofErr w:type="gramEnd"/>
      <w:r w:rsidR="00F426A6" w:rsidRPr="002C0649">
        <w:rPr>
          <w:rFonts w:ascii="標楷體" w:eastAsia="標楷體" w:hAnsi="標楷體" w:cs="Arial Unicode MS"/>
          <w:color w:val="000000" w:themeColor="text1"/>
          <w:sz w:val="28"/>
          <w:szCs w:val="28"/>
        </w:rPr>
        <w:t>意外</w:t>
      </w:r>
      <w:r w:rsidR="00F426A6" w:rsidRPr="002C0649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死</w:t>
      </w:r>
      <w:r w:rsidRPr="002C0649">
        <w:rPr>
          <w:rFonts w:ascii="標楷體" w:eastAsia="標楷體" w:hAnsi="標楷體" w:cs="Arial Unicode MS"/>
          <w:color w:val="000000" w:themeColor="text1"/>
          <w:sz w:val="28"/>
          <w:szCs w:val="28"/>
        </w:rPr>
        <w:t>亡</w:t>
      </w:r>
      <w:r w:rsidR="00F426A6" w:rsidRPr="002C0649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賠償限額</w:t>
      </w:r>
      <w:r w:rsidRPr="002C0649">
        <w:rPr>
          <w:rFonts w:ascii="標楷體" w:eastAsia="標楷體" w:hAnsi="標楷體" w:cs="Arial Unicode MS"/>
          <w:color w:val="000000" w:themeColor="text1"/>
          <w:sz w:val="28"/>
          <w:szCs w:val="28"/>
        </w:rPr>
        <w:t>新台幣</w:t>
      </w:r>
      <w:r w:rsidR="006D38D0" w:rsidRPr="002C0649">
        <w:rPr>
          <w:rFonts w:ascii="標楷體" w:eastAsia="標楷體" w:hAnsi="標楷體" w:cs="Arial Unicode MS"/>
          <w:color w:val="000000" w:themeColor="text1"/>
          <w:sz w:val="28"/>
          <w:szCs w:val="28"/>
        </w:rPr>
        <w:t>5</w:t>
      </w:r>
      <w:r w:rsidRPr="002C0649">
        <w:rPr>
          <w:rFonts w:ascii="標楷體" w:eastAsia="標楷體" w:hAnsi="標楷體" w:cs="Arial Unicode MS"/>
          <w:color w:val="000000" w:themeColor="text1"/>
          <w:sz w:val="28"/>
          <w:szCs w:val="28"/>
        </w:rPr>
        <w:t>00萬元</w:t>
      </w:r>
      <w:r w:rsidR="00F426A6" w:rsidRPr="002C0649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、意外殘廢賠償限額新台幣200萬元及意外</w:t>
      </w:r>
      <w:r w:rsidRPr="002C0649">
        <w:rPr>
          <w:rFonts w:ascii="標楷體" w:eastAsia="標楷體" w:hAnsi="標楷體" w:cs="Arial Unicode MS"/>
          <w:color w:val="000000" w:themeColor="text1"/>
          <w:sz w:val="28"/>
          <w:szCs w:val="28"/>
        </w:rPr>
        <w:t>醫療</w:t>
      </w:r>
      <w:r w:rsidR="00F426A6" w:rsidRPr="002C0649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費用限額新台幣</w:t>
      </w:r>
      <w:r w:rsidRPr="002C0649">
        <w:rPr>
          <w:rFonts w:ascii="標楷體" w:eastAsia="標楷體" w:hAnsi="標楷體" w:cs="Arial Unicode MS"/>
          <w:color w:val="000000" w:themeColor="text1"/>
          <w:sz w:val="28"/>
          <w:szCs w:val="28"/>
        </w:rPr>
        <w:t>20萬元</w:t>
      </w:r>
      <w:r w:rsidR="00F426A6" w:rsidRPr="002C0649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等費用(含</w:t>
      </w:r>
      <w:r w:rsidRPr="002C0649">
        <w:rPr>
          <w:rFonts w:ascii="標楷體" w:eastAsia="標楷體" w:hAnsi="標楷體" w:cs="Arial Unicode MS"/>
          <w:color w:val="000000" w:themeColor="text1"/>
          <w:sz w:val="28"/>
          <w:szCs w:val="28"/>
        </w:rPr>
        <w:t>以上</w:t>
      </w:r>
      <w:r w:rsidR="00F426A6" w:rsidRPr="002C0649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)</w:t>
      </w:r>
      <w:r w:rsidR="005209DB" w:rsidRPr="002C0649">
        <w:rPr>
          <w:rFonts w:ascii="標楷體" w:eastAsia="標楷體" w:hAnsi="標楷體" w:cs="Arial Unicode MS"/>
          <w:color w:val="000000" w:themeColor="text1"/>
          <w:sz w:val="28"/>
          <w:szCs w:val="28"/>
        </w:rPr>
        <w:t>。</w:t>
      </w:r>
      <w:r w:rsidR="005209DB" w:rsidRPr="002C0649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故該</w:t>
      </w:r>
      <w:r w:rsidR="005209DB" w:rsidRPr="002C0649">
        <w:rPr>
          <w:rFonts w:ascii="標楷體" w:eastAsia="標楷體" w:hAnsi="標楷體" w:cs="Arial Unicode MS"/>
          <w:color w:val="000000" w:themeColor="text1"/>
          <w:sz w:val="28"/>
          <w:szCs w:val="28"/>
        </w:rPr>
        <w:t>活動期間需全程投保</w:t>
      </w:r>
      <w:r w:rsidR="005209DB" w:rsidRPr="002C0649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。</w:t>
      </w:r>
    </w:p>
    <w:p w:rsidR="0085591E" w:rsidRPr="002C0649" w:rsidRDefault="00EF3117" w:rsidP="002C0649">
      <w:pPr>
        <w:widowControl w:val="0"/>
        <w:spacing w:line="400" w:lineRule="exact"/>
        <w:ind w:left="718" w:hanging="720"/>
        <w:rPr>
          <w:rFonts w:ascii="標楷體" w:eastAsia="標楷體" w:hAnsi="標楷體"/>
          <w:sz w:val="28"/>
          <w:szCs w:val="28"/>
        </w:rPr>
      </w:pPr>
      <w:r w:rsidRPr="002C0649">
        <w:rPr>
          <w:rFonts w:ascii="標楷體" w:eastAsia="標楷體" w:hAnsi="標楷體" w:cs="Arial Unicode MS"/>
          <w:sz w:val="28"/>
          <w:szCs w:val="28"/>
        </w:rPr>
        <w:t>（7</w:t>
      </w:r>
      <w:r w:rsidR="006457EF" w:rsidRPr="002C0649">
        <w:rPr>
          <w:rFonts w:ascii="標楷體" w:eastAsia="標楷體" w:hAnsi="標楷體" w:cs="Arial Unicode MS"/>
          <w:sz w:val="28"/>
          <w:szCs w:val="28"/>
        </w:rPr>
        <w:t>）</w:t>
      </w:r>
      <w:r w:rsidRPr="002C0649">
        <w:rPr>
          <w:rFonts w:ascii="標楷體" w:eastAsia="標楷體" w:hAnsi="標楷體" w:cs="Arial Unicode MS"/>
          <w:sz w:val="28"/>
          <w:szCs w:val="28"/>
        </w:rPr>
        <w:t xml:space="preserve"> </w:t>
      </w:r>
      <w:r w:rsidR="006457EF" w:rsidRPr="002C0649">
        <w:rPr>
          <w:rFonts w:ascii="標楷體" w:eastAsia="標楷體" w:hAnsi="標楷體" w:cs="Arial Unicode MS"/>
          <w:sz w:val="28"/>
          <w:szCs w:val="28"/>
        </w:rPr>
        <w:t>其他服務：得標廠商需於活動期間提供足夠之飲用水；如有疾病發生時，得標廠商應負責安排接送至醫院就診。</w:t>
      </w:r>
    </w:p>
    <w:p w:rsidR="0085591E" w:rsidRPr="002C0649" w:rsidRDefault="00EF3117" w:rsidP="002C0649">
      <w:pPr>
        <w:widowControl w:val="0"/>
        <w:spacing w:line="400" w:lineRule="exact"/>
        <w:ind w:left="718" w:hanging="720"/>
        <w:rPr>
          <w:rFonts w:ascii="標楷體" w:eastAsia="標楷體" w:hAnsi="標楷體"/>
          <w:sz w:val="28"/>
          <w:szCs w:val="28"/>
        </w:rPr>
      </w:pPr>
      <w:r w:rsidRPr="002C0649">
        <w:rPr>
          <w:rFonts w:ascii="標楷體" w:eastAsia="標楷體" w:hAnsi="標楷體" w:cs="Arial Unicode MS"/>
          <w:sz w:val="28"/>
          <w:szCs w:val="28"/>
        </w:rPr>
        <w:t>（8</w:t>
      </w:r>
      <w:r w:rsidR="006457EF" w:rsidRPr="002C0649">
        <w:rPr>
          <w:rFonts w:ascii="標楷體" w:eastAsia="標楷體" w:hAnsi="標楷體" w:cs="Arial Unicode MS"/>
          <w:sz w:val="28"/>
          <w:szCs w:val="28"/>
        </w:rPr>
        <w:t>）</w:t>
      </w:r>
      <w:r w:rsidRPr="002C0649">
        <w:rPr>
          <w:rFonts w:ascii="標楷體" w:eastAsia="標楷體" w:hAnsi="標楷體" w:cs="Arial Unicode MS"/>
          <w:sz w:val="28"/>
          <w:szCs w:val="28"/>
        </w:rPr>
        <w:t xml:space="preserve"> </w:t>
      </w:r>
      <w:r w:rsidR="006457EF" w:rsidRPr="002C0649">
        <w:rPr>
          <w:rFonts w:ascii="標楷體" w:eastAsia="標楷體" w:hAnsi="標楷體" w:cs="Arial Unicode MS"/>
          <w:sz w:val="28"/>
          <w:szCs w:val="28"/>
        </w:rPr>
        <w:t>行程延誤：去回程時如遇機場</w:t>
      </w:r>
      <w:r w:rsidR="006D38D0" w:rsidRPr="002C0649">
        <w:rPr>
          <w:rFonts w:ascii="標楷體" w:eastAsia="標楷體" w:hAnsi="標楷體" w:cs="Arial Unicode MS"/>
          <w:sz w:val="28"/>
          <w:szCs w:val="28"/>
        </w:rPr>
        <w:t>大霧，則與我方協調改期或更改航班，若回程遇大霧無法於當日返回台北</w:t>
      </w:r>
      <w:r w:rsidR="006457EF" w:rsidRPr="002C0649">
        <w:rPr>
          <w:rFonts w:ascii="標楷體" w:eastAsia="標楷體" w:hAnsi="標楷體" w:cs="Arial Unicode MS"/>
          <w:sz w:val="28"/>
          <w:szCs w:val="28"/>
        </w:rPr>
        <w:t>，則得標廠商需負擔延伸之食宿及交通。</w:t>
      </w:r>
    </w:p>
    <w:p w:rsidR="000A05F4" w:rsidRPr="002C0649" w:rsidRDefault="006457EF" w:rsidP="002C0649">
      <w:pPr>
        <w:widowControl w:val="0"/>
        <w:tabs>
          <w:tab w:val="left" w:pos="1920"/>
        </w:tabs>
        <w:spacing w:line="400" w:lineRule="exact"/>
        <w:ind w:left="444" w:hanging="444"/>
        <w:jc w:val="both"/>
        <w:rPr>
          <w:rFonts w:ascii="標楷體" w:eastAsia="標楷體" w:hAnsi="標楷體" w:cs="SimSun"/>
          <w:b/>
          <w:color w:val="000000" w:themeColor="text1"/>
          <w:sz w:val="28"/>
          <w:szCs w:val="28"/>
        </w:rPr>
      </w:pPr>
      <w:r w:rsidRPr="002C0649">
        <w:rPr>
          <w:rFonts w:ascii="標楷體" w:eastAsia="標楷體" w:hAnsi="標楷體" w:cs="SimSun"/>
          <w:b/>
          <w:color w:val="000000" w:themeColor="text1"/>
          <w:sz w:val="28"/>
          <w:szCs w:val="28"/>
        </w:rPr>
        <w:t>五、活動費用：</w:t>
      </w:r>
    </w:p>
    <w:p w:rsidR="000A05F4" w:rsidRPr="002C0649" w:rsidRDefault="000A05F4" w:rsidP="002C0649">
      <w:pPr>
        <w:widowControl w:val="0"/>
        <w:tabs>
          <w:tab w:val="left" w:pos="1920"/>
        </w:tabs>
        <w:spacing w:line="400" w:lineRule="exact"/>
        <w:ind w:left="444" w:hanging="444"/>
        <w:jc w:val="both"/>
        <w:rPr>
          <w:rFonts w:ascii="標楷體" w:eastAsia="標楷體" w:hAnsi="標楷體" w:cs="SimSun"/>
          <w:b/>
          <w:color w:val="000000" w:themeColor="text1"/>
          <w:sz w:val="28"/>
          <w:szCs w:val="28"/>
        </w:rPr>
      </w:pPr>
      <w:r w:rsidRPr="002C0649">
        <w:rPr>
          <w:rFonts w:ascii="標楷體" w:eastAsia="標楷體" w:hAnsi="標楷體" w:cs="SimSun" w:hint="eastAsia"/>
          <w:b/>
          <w:color w:val="000000" w:themeColor="text1"/>
          <w:sz w:val="28"/>
          <w:szCs w:val="28"/>
        </w:rPr>
        <w:t>(</w:t>
      </w:r>
      <w:proofErr w:type="gramStart"/>
      <w:r w:rsidRPr="002C0649">
        <w:rPr>
          <w:rFonts w:ascii="標楷體" w:eastAsia="標楷體" w:hAnsi="標楷體" w:cs="SimSun" w:hint="eastAsia"/>
          <w:b/>
          <w:color w:val="000000" w:themeColor="text1"/>
          <w:sz w:val="28"/>
          <w:szCs w:val="28"/>
        </w:rPr>
        <w:t>一</w:t>
      </w:r>
      <w:proofErr w:type="gramEnd"/>
      <w:r w:rsidRPr="002C0649">
        <w:rPr>
          <w:rFonts w:ascii="標楷體" w:eastAsia="標楷體" w:hAnsi="標楷體" w:cs="SimSun" w:hint="eastAsia"/>
          <w:b/>
          <w:color w:val="000000" w:themeColor="text1"/>
          <w:sz w:val="28"/>
          <w:szCs w:val="28"/>
        </w:rPr>
        <w:t>)</w:t>
      </w:r>
      <w:r w:rsidR="00943FD8" w:rsidRPr="002C0649">
        <w:rPr>
          <w:rFonts w:ascii="標楷體" w:eastAsia="標楷體" w:hAnsi="標楷體" w:cs="SimSun" w:hint="eastAsia"/>
          <w:b/>
          <w:color w:val="000000" w:themeColor="text1"/>
          <w:sz w:val="28"/>
          <w:szCs w:val="28"/>
        </w:rPr>
        <w:t>以每人為估價單位，</w:t>
      </w:r>
      <w:r w:rsidR="00943FD8" w:rsidRPr="002C0649">
        <w:rPr>
          <w:rFonts w:ascii="標楷體" w:eastAsia="標楷體" w:hAnsi="標楷體" w:cs="SimSun" w:hint="eastAsia"/>
          <w:b/>
          <w:color w:val="FF0000"/>
          <w:sz w:val="28"/>
          <w:szCs w:val="28"/>
        </w:rPr>
        <w:t>每人預計新台幣</w:t>
      </w:r>
      <w:r w:rsidR="008A15F4" w:rsidRPr="002C0649">
        <w:rPr>
          <w:rFonts w:ascii="標楷體" w:eastAsia="標楷體" w:hAnsi="標楷體" w:cs="SimSun" w:hint="eastAsia"/>
          <w:b/>
          <w:color w:val="FF0000"/>
          <w:sz w:val="28"/>
          <w:szCs w:val="28"/>
        </w:rPr>
        <w:t>12,80</w:t>
      </w:r>
      <w:r w:rsidR="00943FD8" w:rsidRPr="002C0649">
        <w:rPr>
          <w:rFonts w:ascii="標楷體" w:eastAsia="標楷體" w:hAnsi="標楷體" w:cs="SimSun" w:hint="eastAsia"/>
          <w:b/>
          <w:color w:val="FF0000"/>
          <w:sz w:val="28"/>
          <w:szCs w:val="28"/>
        </w:rPr>
        <w:t>0元</w:t>
      </w:r>
      <w:r w:rsidR="00943FD8" w:rsidRPr="002C0649">
        <w:rPr>
          <w:rFonts w:ascii="標楷體" w:eastAsia="標楷體" w:hAnsi="標楷體" w:cs="SimSun" w:hint="eastAsia"/>
          <w:b/>
          <w:color w:val="000000" w:themeColor="text1"/>
          <w:sz w:val="28"/>
          <w:szCs w:val="28"/>
        </w:rPr>
        <w:t>，超出該項金額為不合格標。</w:t>
      </w:r>
    </w:p>
    <w:p w:rsidR="0085591E" w:rsidRPr="002C0649" w:rsidRDefault="00736798" w:rsidP="002C0649">
      <w:pPr>
        <w:widowControl w:val="0"/>
        <w:tabs>
          <w:tab w:val="left" w:pos="1920"/>
        </w:tabs>
        <w:spacing w:line="400" w:lineRule="exact"/>
        <w:ind w:left="444" w:hanging="44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0649">
        <w:rPr>
          <w:rFonts w:ascii="標楷體" w:eastAsia="標楷體" w:hAnsi="標楷體" w:cs="SimSun" w:hint="eastAsia"/>
          <w:b/>
          <w:color w:val="000000" w:themeColor="text1"/>
          <w:sz w:val="28"/>
          <w:szCs w:val="28"/>
        </w:rPr>
        <w:t>(二)</w:t>
      </w:r>
      <w:r w:rsidR="006D38D0" w:rsidRPr="002C0649">
        <w:rPr>
          <w:rFonts w:ascii="標楷體" w:eastAsia="標楷體" w:hAnsi="標楷體" w:cs="SimSun" w:hint="eastAsia"/>
          <w:b/>
          <w:color w:val="000000" w:themeColor="text1"/>
          <w:sz w:val="28"/>
          <w:szCs w:val="28"/>
        </w:rPr>
        <w:t>標案費用包含住宿、交通、過路、停車、保險、各項稅金及</w:t>
      </w:r>
      <w:r w:rsidR="008A15F4" w:rsidRPr="002C0649">
        <w:rPr>
          <w:rFonts w:ascii="標楷體" w:eastAsia="標楷體" w:hAnsi="標楷體" w:cs="SimSun" w:hint="eastAsia"/>
          <w:b/>
          <w:color w:val="000000" w:themeColor="text1"/>
          <w:sz w:val="28"/>
          <w:szCs w:val="28"/>
        </w:rPr>
        <w:t>導遊、</w:t>
      </w:r>
      <w:r w:rsidR="006D38D0" w:rsidRPr="002C0649">
        <w:rPr>
          <w:rFonts w:ascii="標楷體" w:eastAsia="標楷體" w:hAnsi="標楷體" w:cs="SimSun" w:hint="eastAsia"/>
          <w:b/>
          <w:color w:val="000000" w:themeColor="text1"/>
          <w:sz w:val="28"/>
          <w:szCs w:val="28"/>
        </w:rPr>
        <w:t>司機之服務費</w:t>
      </w:r>
      <w:r w:rsidR="008C22E2" w:rsidRPr="002C0649">
        <w:rPr>
          <w:rFonts w:ascii="標楷體" w:eastAsia="標楷體" w:hAnsi="標楷體" w:cs="SimSun" w:hint="eastAsia"/>
          <w:b/>
          <w:color w:val="000000" w:themeColor="text1"/>
          <w:sz w:val="28"/>
          <w:szCs w:val="28"/>
        </w:rPr>
        <w:t>，不得另外收取額外費用</w:t>
      </w:r>
      <w:r w:rsidR="006457EF" w:rsidRPr="002C0649">
        <w:rPr>
          <w:rFonts w:ascii="標楷體" w:eastAsia="標楷體" w:hAnsi="標楷體" w:cs="SimSun"/>
          <w:color w:val="000000" w:themeColor="text1"/>
          <w:sz w:val="28"/>
          <w:szCs w:val="28"/>
        </w:rPr>
        <w:t>。</w:t>
      </w:r>
    </w:p>
    <w:p w:rsidR="009D0D89" w:rsidRPr="002C0649" w:rsidRDefault="006457EF" w:rsidP="002C0649">
      <w:pPr>
        <w:widowControl w:val="0"/>
        <w:spacing w:line="400" w:lineRule="exact"/>
        <w:jc w:val="both"/>
        <w:rPr>
          <w:rFonts w:ascii="標楷體" w:eastAsia="標楷體" w:hAnsi="標楷體" w:cs="SimSun"/>
          <w:sz w:val="28"/>
          <w:szCs w:val="28"/>
        </w:rPr>
      </w:pPr>
      <w:r w:rsidRPr="002C0649">
        <w:rPr>
          <w:rFonts w:ascii="標楷體" w:eastAsia="標楷體" w:hAnsi="標楷體" w:cs="SimSun"/>
          <w:b/>
          <w:sz w:val="28"/>
          <w:szCs w:val="28"/>
        </w:rPr>
        <w:t>六、其他：</w:t>
      </w:r>
      <w:r w:rsidRPr="002C0649">
        <w:rPr>
          <w:rFonts w:ascii="標楷體" w:eastAsia="標楷體" w:hAnsi="標楷體" w:cs="SimSun"/>
          <w:sz w:val="28"/>
          <w:szCs w:val="28"/>
        </w:rPr>
        <w:t xml:space="preserve">本規範為契約之一部分，其效力與契約相同，其他未盡事宜依契約辦理。 </w:t>
      </w:r>
    </w:p>
    <w:p w:rsidR="009D0D89" w:rsidRPr="002C0649" w:rsidRDefault="009D0D89" w:rsidP="002C0649">
      <w:pPr>
        <w:spacing w:before="180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2C0649">
        <w:rPr>
          <w:rFonts w:ascii="標楷體" w:eastAsia="標楷體" w:hAnsi="標楷體"/>
          <w:sz w:val="28"/>
          <w:szCs w:val="28"/>
        </w:rPr>
        <w:t>※評審方式</w:t>
      </w:r>
    </w:p>
    <w:p w:rsidR="009D0D89" w:rsidRPr="002C0649" w:rsidRDefault="009D0D89" w:rsidP="002C0649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2C0649">
        <w:rPr>
          <w:rFonts w:ascii="標楷體" w:eastAsia="標楷體" w:hAnsi="標楷體"/>
          <w:sz w:val="28"/>
          <w:szCs w:val="28"/>
        </w:rPr>
        <w:t>（一）資格審查：證件不齊或資格不合者，不得參加後階段</w:t>
      </w:r>
      <w:r w:rsidRPr="002C0649">
        <w:rPr>
          <w:rFonts w:ascii="標楷體" w:eastAsia="標楷體" w:hAnsi="標楷體"/>
          <w:sz w:val="28"/>
          <w:szCs w:val="28"/>
          <w:lang w:eastAsia="zh-HK"/>
        </w:rPr>
        <w:t>之招標</w:t>
      </w:r>
      <w:r w:rsidRPr="002C0649">
        <w:rPr>
          <w:rFonts w:ascii="標楷體" w:eastAsia="標楷體" w:hAnsi="標楷體"/>
          <w:sz w:val="28"/>
          <w:szCs w:val="28"/>
        </w:rPr>
        <w:t>。</w:t>
      </w:r>
    </w:p>
    <w:p w:rsidR="009D0D89" w:rsidRPr="002C0649" w:rsidRDefault="009D0D89" w:rsidP="002C0649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2C0649">
        <w:rPr>
          <w:rFonts w:ascii="標楷體" w:eastAsia="標楷體" w:hAnsi="標楷體"/>
          <w:sz w:val="28"/>
          <w:szCs w:val="28"/>
        </w:rPr>
        <w:t>（二）審</w:t>
      </w:r>
      <w:r w:rsidRPr="002C0649">
        <w:rPr>
          <w:rFonts w:ascii="標楷體" w:eastAsia="標楷體" w:hAnsi="標楷體"/>
          <w:sz w:val="28"/>
          <w:szCs w:val="28"/>
          <w:lang w:eastAsia="zh-HK"/>
        </w:rPr>
        <w:t>查</w:t>
      </w:r>
      <w:r w:rsidRPr="002C0649">
        <w:rPr>
          <w:rFonts w:ascii="標楷體" w:eastAsia="標楷體" w:hAnsi="標楷體"/>
          <w:sz w:val="28"/>
          <w:szCs w:val="28"/>
        </w:rPr>
        <w:t>程序及方式：</w:t>
      </w:r>
    </w:p>
    <w:p w:rsidR="009D0D89" w:rsidRPr="002C0649" w:rsidRDefault="009D0D89" w:rsidP="002C0649">
      <w:pPr>
        <w:widowControl w:val="0"/>
        <w:numPr>
          <w:ilvl w:val="0"/>
          <w:numId w:val="4"/>
        </w:numPr>
        <w:suppressAutoHyphens/>
        <w:autoSpaceDN w:val="0"/>
        <w:spacing w:line="400" w:lineRule="exact"/>
        <w:ind w:left="840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2C0649">
        <w:rPr>
          <w:rFonts w:ascii="標楷體" w:eastAsia="標楷體" w:hAnsi="標楷體"/>
          <w:b/>
          <w:sz w:val="28"/>
          <w:szCs w:val="28"/>
        </w:rPr>
        <w:t>通過資格審查之投標廠商，始可參加本階段之</w:t>
      </w:r>
      <w:r w:rsidRPr="002C0649">
        <w:rPr>
          <w:rFonts w:ascii="標楷體" w:eastAsia="標楷體" w:hAnsi="標楷體"/>
          <w:b/>
          <w:sz w:val="28"/>
          <w:szCs w:val="28"/>
          <w:lang w:eastAsia="zh-HK"/>
        </w:rPr>
        <w:t>招標</w:t>
      </w:r>
      <w:r w:rsidRPr="002C0649">
        <w:rPr>
          <w:rFonts w:ascii="標楷體" w:eastAsia="標楷體" w:hAnsi="標楷體"/>
          <w:sz w:val="28"/>
          <w:szCs w:val="28"/>
        </w:rPr>
        <w:t>。</w:t>
      </w:r>
    </w:p>
    <w:p w:rsidR="009D0D89" w:rsidRPr="002C0649" w:rsidRDefault="009D0D89" w:rsidP="002C0649">
      <w:pPr>
        <w:widowControl w:val="0"/>
        <w:numPr>
          <w:ilvl w:val="0"/>
          <w:numId w:val="4"/>
        </w:numPr>
        <w:suppressAutoHyphens/>
        <w:autoSpaceDN w:val="0"/>
        <w:spacing w:line="400" w:lineRule="exact"/>
        <w:ind w:left="840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2C0649">
        <w:rPr>
          <w:rFonts w:ascii="標楷體" w:eastAsia="標楷體" w:hAnsi="標楷體"/>
          <w:sz w:val="28"/>
          <w:szCs w:val="28"/>
          <w:lang w:eastAsia="zh-HK"/>
        </w:rPr>
        <w:t>開標</w:t>
      </w:r>
      <w:r w:rsidRPr="002C0649">
        <w:rPr>
          <w:rFonts w:ascii="標楷體" w:eastAsia="標楷體" w:hAnsi="標楷體"/>
          <w:sz w:val="28"/>
          <w:szCs w:val="28"/>
        </w:rPr>
        <w:t>時間：</w:t>
      </w:r>
      <w:r w:rsidRPr="002C0649">
        <w:rPr>
          <w:rFonts w:ascii="標楷體" w:eastAsia="標楷體" w:hAnsi="標楷體"/>
          <w:b/>
          <w:sz w:val="28"/>
          <w:szCs w:val="28"/>
        </w:rPr>
        <w:t>112</w:t>
      </w:r>
      <w:r w:rsidRPr="002C0649">
        <w:rPr>
          <w:rFonts w:ascii="標楷體" w:eastAsia="標楷體" w:hAnsi="標楷體"/>
          <w:b/>
          <w:sz w:val="28"/>
          <w:szCs w:val="28"/>
          <w:lang w:eastAsia="zh-HK"/>
        </w:rPr>
        <w:t>年7月</w:t>
      </w:r>
      <w:r w:rsidR="00F8295D">
        <w:rPr>
          <w:rFonts w:ascii="標楷體" w:eastAsia="標楷體" w:hAnsi="標楷體"/>
          <w:b/>
          <w:sz w:val="28"/>
          <w:szCs w:val="28"/>
          <w:lang w:eastAsia="zh-HK"/>
        </w:rPr>
        <w:t>4</w:t>
      </w:r>
      <w:r w:rsidRPr="002C0649">
        <w:rPr>
          <w:rFonts w:ascii="標楷體" w:eastAsia="標楷體" w:hAnsi="標楷體"/>
          <w:b/>
          <w:sz w:val="28"/>
          <w:szCs w:val="28"/>
          <w:lang w:eastAsia="zh-HK"/>
        </w:rPr>
        <w:t>日</w:t>
      </w:r>
      <w:r w:rsidR="00F8295D">
        <w:rPr>
          <w:rFonts w:ascii="標楷體" w:eastAsia="標楷體" w:hAnsi="標楷體" w:hint="eastAsia"/>
          <w:b/>
          <w:sz w:val="28"/>
          <w:szCs w:val="28"/>
          <w:lang w:eastAsia="zh-HK"/>
        </w:rPr>
        <w:t>下午14時30分</w:t>
      </w:r>
      <w:bookmarkStart w:id="0" w:name="_GoBack"/>
      <w:bookmarkEnd w:id="0"/>
      <w:r w:rsidRPr="002C0649">
        <w:rPr>
          <w:rFonts w:ascii="標楷體" w:eastAsia="標楷體" w:hAnsi="標楷體"/>
          <w:b/>
          <w:sz w:val="28"/>
          <w:szCs w:val="28"/>
        </w:rPr>
        <w:t>。</w:t>
      </w:r>
    </w:p>
    <w:p w:rsidR="009D0D89" w:rsidRPr="002C0649" w:rsidRDefault="009D0D89" w:rsidP="002C0649">
      <w:pPr>
        <w:widowControl w:val="0"/>
        <w:numPr>
          <w:ilvl w:val="0"/>
          <w:numId w:val="4"/>
        </w:numPr>
        <w:suppressAutoHyphens/>
        <w:autoSpaceDN w:val="0"/>
        <w:spacing w:line="400" w:lineRule="exact"/>
        <w:ind w:left="840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2C0649">
        <w:rPr>
          <w:rFonts w:ascii="標楷體" w:eastAsia="標楷體" w:hAnsi="標楷體"/>
          <w:sz w:val="28"/>
          <w:szCs w:val="28"/>
          <w:lang w:eastAsia="zh-HK"/>
        </w:rPr>
        <w:t>開標</w:t>
      </w:r>
      <w:r w:rsidRPr="002C0649">
        <w:rPr>
          <w:rFonts w:ascii="標楷體" w:eastAsia="標楷體" w:hAnsi="標楷體"/>
          <w:sz w:val="28"/>
          <w:szCs w:val="28"/>
        </w:rPr>
        <w:t>地點：</w:t>
      </w:r>
      <w:r w:rsidRPr="002C0649">
        <w:rPr>
          <w:rFonts w:ascii="標楷體" w:eastAsia="標楷體" w:hAnsi="標楷體"/>
          <w:sz w:val="28"/>
          <w:szCs w:val="28"/>
          <w:lang w:eastAsia="zh-HK"/>
        </w:rPr>
        <w:t>新北地方檢察署二樓會議室</w:t>
      </w:r>
      <w:r w:rsidRPr="002C0649">
        <w:rPr>
          <w:rFonts w:ascii="標楷體" w:eastAsia="標楷體" w:hAnsi="標楷體"/>
          <w:sz w:val="28"/>
          <w:szCs w:val="28"/>
        </w:rPr>
        <w:t>。</w:t>
      </w:r>
    </w:p>
    <w:p w:rsidR="009D0D89" w:rsidRPr="002C0649" w:rsidRDefault="009D0D89" w:rsidP="002C0649">
      <w:pPr>
        <w:widowControl w:val="0"/>
        <w:numPr>
          <w:ilvl w:val="0"/>
          <w:numId w:val="4"/>
        </w:numPr>
        <w:suppressAutoHyphens/>
        <w:autoSpaceDN w:val="0"/>
        <w:spacing w:line="400" w:lineRule="exact"/>
        <w:ind w:left="840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2C0649">
        <w:rPr>
          <w:rFonts w:ascii="標楷體" w:eastAsia="標楷體" w:hAnsi="標楷體"/>
          <w:sz w:val="28"/>
          <w:szCs w:val="28"/>
        </w:rPr>
        <w:t>各廠商簡報及答</w:t>
      </w:r>
      <w:proofErr w:type="gramStart"/>
      <w:r w:rsidRPr="002C0649">
        <w:rPr>
          <w:rFonts w:ascii="標楷體" w:eastAsia="標楷體" w:hAnsi="標楷體"/>
          <w:sz w:val="28"/>
          <w:szCs w:val="28"/>
        </w:rPr>
        <w:t>詢</w:t>
      </w:r>
      <w:proofErr w:type="gramEnd"/>
      <w:r w:rsidRPr="002C0649">
        <w:rPr>
          <w:rFonts w:ascii="標楷體" w:eastAsia="標楷體" w:hAnsi="標楷體"/>
          <w:sz w:val="28"/>
          <w:szCs w:val="28"/>
        </w:rPr>
        <w:t>：由投標廠商自行準備相關器具（現場僅提供電</w:t>
      </w:r>
      <w:r w:rsidRPr="002C0649">
        <w:rPr>
          <w:rFonts w:ascii="標楷體" w:eastAsia="標楷體" w:hAnsi="標楷體"/>
          <w:sz w:val="28"/>
          <w:szCs w:val="28"/>
        </w:rPr>
        <w:lastRenderedPageBreak/>
        <w:t>腦及投影機）至開標會場進行簡報。</w:t>
      </w:r>
    </w:p>
    <w:p w:rsidR="009D0D89" w:rsidRPr="002C0649" w:rsidRDefault="009D0D89" w:rsidP="002C0649">
      <w:pPr>
        <w:widowControl w:val="0"/>
        <w:numPr>
          <w:ilvl w:val="0"/>
          <w:numId w:val="4"/>
        </w:numPr>
        <w:suppressAutoHyphens/>
        <w:autoSpaceDN w:val="0"/>
        <w:spacing w:line="400" w:lineRule="exact"/>
        <w:ind w:left="840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2C0649">
        <w:rPr>
          <w:rFonts w:ascii="標楷體" w:eastAsia="標楷體" w:hAnsi="標楷體"/>
          <w:b/>
          <w:sz w:val="28"/>
          <w:szCs w:val="28"/>
          <w:u w:val="single"/>
        </w:rPr>
        <w:t>簡報順序</w:t>
      </w:r>
      <w:r w:rsidRPr="002C0649">
        <w:rPr>
          <w:rFonts w:ascii="標楷體" w:eastAsia="標楷體" w:hAnsi="標楷體"/>
          <w:b/>
          <w:sz w:val="28"/>
          <w:szCs w:val="28"/>
        </w:rPr>
        <w:t>依本分會收訖投標文件之時間先後順序排序，惟廠商未於開標順位預訂時間到場進行簡報，本分會將就投標之企劃書進行評選，若遇簡報時間逾時10分鐘，由下一順位進行簡報。</w:t>
      </w:r>
    </w:p>
    <w:p w:rsidR="009D0D89" w:rsidRPr="002C0649" w:rsidRDefault="009D0D89" w:rsidP="002C0649">
      <w:pPr>
        <w:widowControl w:val="0"/>
        <w:numPr>
          <w:ilvl w:val="0"/>
          <w:numId w:val="4"/>
        </w:numPr>
        <w:suppressAutoHyphens/>
        <w:autoSpaceDN w:val="0"/>
        <w:spacing w:line="400" w:lineRule="exact"/>
        <w:ind w:left="840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2C0649">
        <w:rPr>
          <w:rFonts w:ascii="標楷體" w:eastAsia="標楷體" w:hAnsi="標楷體"/>
          <w:sz w:val="28"/>
          <w:szCs w:val="28"/>
        </w:rPr>
        <w:t>簡報10分鐘（</w:t>
      </w:r>
      <w:r w:rsidRPr="002C0649">
        <w:rPr>
          <w:rFonts w:ascii="標楷體" w:eastAsia="標楷體" w:hAnsi="標楷體"/>
          <w:color w:val="0000CC"/>
          <w:sz w:val="28"/>
          <w:szCs w:val="28"/>
        </w:rPr>
        <w:t>截止3分鐘前提示鈴聲1響</w:t>
      </w:r>
      <w:r w:rsidRPr="002C0649">
        <w:rPr>
          <w:rFonts w:ascii="標楷體" w:eastAsia="標楷體" w:hAnsi="標楷體"/>
          <w:sz w:val="28"/>
          <w:szCs w:val="28"/>
        </w:rPr>
        <w:t>），簡報完畢後，由</w:t>
      </w:r>
      <w:r w:rsidRPr="002C0649">
        <w:rPr>
          <w:rFonts w:ascii="標楷體" w:eastAsia="標楷體" w:hAnsi="標楷體"/>
          <w:sz w:val="28"/>
          <w:szCs w:val="28"/>
          <w:lang w:eastAsia="zh-HK"/>
        </w:rPr>
        <w:t>開標主持人</w:t>
      </w:r>
      <w:r w:rsidRPr="002C0649">
        <w:rPr>
          <w:rFonts w:ascii="標楷體" w:eastAsia="標楷體" w:hAnsi="標楷體"/>
          <w:sz w:val="28"/>
          <w:szCs w:val="28"/>
        </w:rPr>
        <w:t>對簡報內容進行詢問及答</w:t>
      </w:r>
      <w:proofErr w:type="gramStart"/>
      <w:r w:rsidRPr="002C0649">
        <w:rPr>
          <w:rFonts w:ascii="標楷體" w:eastAsia="標楷體" w:hAnsi="標楷體"/>
          <w:sz w:val="28"/>
          <w:szCs w:val="28"/>
        </w:rPr>
        <w:t>詢</w:t>
      </w:r>
      <w:proofErr w:type="gramEnd"/>
      <w:r w:rsidRPr="002C0649">
        <w:rPr>
          <w:rFonts w:ascii="標楷體" w:eastAsia="標楷體" w:hAnsi="標楷體"/>
          <w:sz w:val="28"/>
          <w:szCs w:val="28"/>
        </w:rPr>
        <w:t>，答</w:t>
      </w:r>
      <w:proofErr w:type="gramStart"/>
      <w:r w:rsidRPr="002C0649">
        <w:rPr>
          <w:rFonts w:ascii="標楷體" w:eastAsia="標楷體" w:hAnsi="標楷體"/>
          <w:sz w:val="28"/>
          <w:szCs w:val="28"/>
        </w:rPr>
        <w:t>詢</w:t>
      </w:r>
      <w:proofErr w:type="gramEnd"/>
      <w:r w:rsidRPr="002C0649">
        <w:rPr>
          <w:rFonts w:ascii="標楷體" w:eastAsia="標楷體" w:hAnsi="標楷體"/>
          <w:sz w:val="28"/>
          <w:szCs w:val="28"/>
        </w:rPr>
        <w:t>時間10分鐘(</w:t>
      </w:r>
      <w:proofErr w:type="gramStart"/>
      <w:r w:rsidRPr="002C0649">
        <w:rPr>
          <w:rFonts w:ascii="標楷體" w:eastAsia="標楷體" w:hAnsi="標楷體"/>
          <w:sz w:val="28"/>
          <w:szCs w:val="28"/>
        </w:rPr>
        <w:t>採統問統答</w:t>
      </w:r>
      <w:proofErr w:type="gramEnd"/>
      <w:r w:rsidRPr="002C0649">
        <w:rPr>
          <w:rFonts w:ascii="標楷體" w:eastAsia="標楷體" w:hAnsi="標楷體"/>
          <w:sz w:val="28"/>
          <w:szCs w:val="28"/>
        </w:rPr>
        <w:t>，</w:t>
      </w:r>
      <w:r w:rsidRPr="002C0649">
        <w:rPr>
          <w:rFonts w:ascii="標楷體" w:eastAsia="標楷體" w:hAnsi="標楷體"/>
          <w:sz w:val="28"/>
          <w:szCs w:val="28"/>
          <w:lang w:eastAsia="zh-HK"/>
        </w:rPr>
        <w:t>主持人</w:t>
      </w:r>
      <w:r w:rsidRPr="002C0649">
        <w:rPr>
          <w:rFonts w:ascii="標楷體" w:eastAsia="標楷體" w:hAnsi="標楷體"/>
          <w:sz w:val="28"/>
          <w:szCs w:val="28"/>
        </w:rPr>
        <w:t>詢問時間不計)，合計25分鐘，必要時得酌予延長。</w:t>
      </w:r>
    </w:p>
    <w:p w:rsidR="009D0D89" w:rsidRPr="002C0649" w:rsidRDefault="009D0D89" w:rsidP="002C0649">
      <w:pPr>
        <w:widowControl w:val="0"/>
        <w:numPr>
          <w:ilvl w:val="0"/>
          <w:numId w:val="4"/>
        </w:numPr>
        <w:suppressAutoHyphens/>
        <w:autoSpaceDN w:val="0"/>
        <w:spacing w:line="400" w:lineRule="exact"/>
        <w:ind w:left="840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2C0649">
        <w:rPr>
          <w:rFonts w:ascii="標楷體" w:eastAsia="標楷體" w:hAnsi="標楷體"/>
          <w:sz w:val="28"/>
          <w:szCs w:val="28"/>
        </w:rPr>
        <w:t>簡報須由企劃負責人及相關人員出席，至多2人參加，如未出</w:t>
      </w:r>
    </w:p>
    <w:p w:rsidR="009D0D89" w:rsidRPr="002C0649" w:rsidRDefault="009D0D89" w:rsidP="002C0649">
      <w:pPr>
        <w:spacing w:line="400" w:lineRule="exact"/>
        <w:ind w:left="840"/>
        <w:jc w:val="both"/>
        <w:rPr>
          <w:rFonts w:ascii="標楷體" w:eastAsia="標楷體" w:hAnsi="標楷體"/>
          <w:sz w:val="28"/>
          <w:szCs w:val="28"/>
        </w:rPr>
      </w:pPr>
      <w:r w:rsidRPr="002C0649">
        <w:rPr>
          <w:rFonts w:ascii="標楷體" w:eastAsia="標楷體" w:hAnsi="標楷體"/>
          <w:sz w:val="28"/>
          <w:szCs w:val="28"/>
        </w:rPr>
        <w:t>席或未準時出席者，視為放棄簡報或答</w:t>
      </w:r>
      <w:proofErr w:type="gramStart"/>
      <w:r w:rsidRPr="002C0649">
        <w:rPr>
          <w:rFonts w:ascii="標楷體" w:eastAsia="標楷體" w:hAnsi="標楷體"/>
          <w:sz w:val="28"/>
          <w:szCs w:val="28"/>
        </w:rPr>
        <w:t>詢</w:t>
      </w:r>
      <w:proofErr w:type="gramEnd"/>
      <w:r w:rsidRPr="002C0649">
        <w:rPr>
          <w:rFonts w:ascii="標楷體" w:eastAsia="標楷體" w:hAnsi="標楷體"/>
          <w:sz w:val="28"/>
          <w:szCs w:val="28"/>
        </w:rPr>
        <w:t>權利，</w:t>
      </w:r>
      <w:r w:rsidRPr="002C0649">
        <w:rPr>
          <w:rFonts w:ascii="標楷體" w:eastAsia="標楷體" w:hAnsi="標楷體"/>
          <w:sz w:val="28"/>
          <w:szCs w:val="28"/>
          <w:lang w:eastAsia="zh-HK"/>
        </w:rPr>
        <w:t>本分會</w:t>
      </w:r>
      <w:r w:rsidRPr="002C0649">
        <w:rPr>
          <w:rFonts w:ascii="標楷體" w:eastAsia="標楷體" w:hAnsi="標楷體"/>
          <w:sz w:val="28"/>
          <w:szCs w:val="28"/>
        </w:rPr>
        <w:t>得逕行依其企劃書內容予以審</w:t>
      </w:r>
      <w:r w:rsidRPr="002C0649">
        <w:rPr>
          <w:rFonts w:ascii="標楷體" w:eastAsia="標楷體" w:hAnsi="標楷體"/>
          <w:sz w:val="28"/>
          <w:szCs w:val="28"/>
          <w:lang w:eastAsia="zh-HK"/>
        </w:rPr>
        <w:t>查</w:t>
      </w:r>
      <w:r w:rsidRPr="002C0649">
        <w:rPr>
          <w:rFonts w:ascii="標楷體" w:eastAsia="標楷體" w:hAnsi="標楷體"/>
          <w:sz w:val="28"/>
          <w:szCs w:val="28"/>
        </w:rPr>
        <w:t>。</w:t>
      </w:r>
    </w:p>
    <w:p w:rsidR="009D0D89" w:rsidRPr="002C0649" w:rsidRDefault="009D0D89" w:rsidP="002C0649">
      <w:pPr>
        <w:widowControl w:val="0"/>
        <w:numPr>
          <w:ilvl w:val="0"/>
          <w:numId w:val="4"/>
        </w:numPr>
        <w:suppressAutoHyphens/>
        <w:autoSpaceDN w:val="0"/>
        <w:spacing w:line="400" w:lineRule="exact"/>
        <w:ind w:left="840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2C0649">
        <w:rPr>
          <w:rFonts w:ascii="標楷體" w:eastAsia="標楷體" w:hAnsi="標楷體"/>
          <w:sz w:val="28"/>
          <w:szCs w:val="28"/>
        </w:rPr>
        <w:t>投標廠商應就企劃書內容提出簡報，不得有變更其投標文件之內容亦不得補充資料，如違反，超出原投標企劃書內容之</w:t>
      </w:r>
      <w:proofErr w:type="gramStart"/>
      <w:r w:rsidRPr="002C0649">
        <w:rPr>
          <w:rFonts w:ascii="標楷體" w:eastAsia="標楷體" w:hAnsi="標楷體"/>
          <w:sz w:val="28"/>
          <w:szCs w:val="28"/>
        </w:rPr>
        <w:t>資料均不納入</w:t>
      </w:r>
      <w:proofErr w:type="gramEnd"/>
      <w:r w:rsidRPr="002C0649">
        <w:rPr>
          <w:rFonts w:ascii="標楷體" w:eastAsia="標楷體" w:hAnsi="標楷體"/>
          <w:sz w:val="28"/>
          <w:szCs w:val="28"/>
        </w:rPr>
        <w:t>審</w:t>
      </w:r>
      <w:r w:rsidRPr="002C0649">
        <w:rPr>
          <w:rFonts w:ascii="標楷體" w:eastAsia="標楷體" w:hAnsi="標楷體"/>
          <w:sz w:val="28"/>
          <w:szCs w:val="28"/>
          <w:lang w:eastAsia="zh-HK"/>
        </w:rPr>
        <w:t>查</w:t>
      </w:r>
      <w:r w:rsidRPr="002C0649">
        <w:rPr>
          <w:rFonts w:ascii="標楷體" w:eastAsia="標楷體" w:hAnsi="標楷體"/>
          <w:sz w:val="28"/>
          <w:szCs w:val="28"/>
        </w:rPr>
        <w:t>。</w:t>
      </w:r>
    </w:p>
    <w:p w:rsidR="009D0D89" w:rsidRPr="002C0649" w:rsidRDefault="009D0D89" w:rsidP="002C0649">
      <w:pPr>
        <w:widowControl w:val="0"/>
        <w:numPr>
          <w:ilvl w:val="0"/>
          <w:numId w:val="4"/>
        </w:numPr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2C0649">
        <w:rPr>
          <w:rFonts w:ascii="標楷體" w:eastAsia="標楷體" w:hAnsi="標楷體"/>
          <w:sz w:val="28"/>
          <w:szCs w:val="28"/>
        </w:rPr>
        <w:t>請</w:t>
      </w:r>
      <w:r w:rsidRPr="002C0649">
        <w:rPr>
          <w:rFonts w:ascii="標楷體" w:eastAsia="標楷體" w:hAnsi="標楷體"/>
          <w:sz w:val="28"/>
          <w:szCs w:val="28"/>
          <w:lang w:eastAsia="zh-HK"/>
        </w:rPr>
        <w:t>投標</w:t>
      </w:r>
      <w:r w:rsidRPr="002C0649">
        <w:rPr>
          <w:rFonts w:ascii="標楷體" w:eastAsia="標楷體" w:hAnsi="標楷體"/>
          <w:sz w:val="28"/>
          <w:szCs w:val="28"/>
        </w:rPr>
        <w:t>廠商提供公司營</w:t>
      </w:r>
      <w:r w:rsidRPr="002C0649">
        <w:rPr>
          <w:rFonts w:ascii="標楷體" w:eastAsia="標楷體" w:hAnsi="標楷體"/>
          <w:sz w:val="28"/>
          <w:szCs w:val="28"/>
          <w:lang w:eastAsia="zh-HK"/>
        </w:rPr>
        <w:t>利事業</w:t>
      </w:r>
      <w:r w:rsidRPr="002C0649">
        <w:rPr>
          <w:rFonts w:ascii="標楷體" w:eastAsia="標楷體" w:hAnsi="標楷體"/>
          <w:sz w:val="28"/>
          <w:szCs w:val="28"/>
        </w:rPr>
        <w:t>登</w:t>
      </w:r>
      <w:r w:rsidRPr="002C0649">
        <w:rPr>
          <w:rFonts w:ascii="標楷體" w:eastAsia="標楷體" w:hAnsi="標楷體"/>
          <w:sz w:val="28"/>
          <w:szCs w:val="28"/>
          <w:lang w:eastAsia="zh-HK"/>
        </w:rPr>
        <w:t>記證</w:t>
      </w:r>
      <w:r w:rsidRPr="002C0649">
        <w:rPr>
          <w:rFonts w:ascii="標楷體" w:eastAsia="標楷體" w:hAnsi="標楷體"/>
          <w:sz w:val="28"/>
          <w:szCs w:val="28"/>
        </w:rPr>
        <w:t>，旅行社</w:t>
      </w:r>
      <w:r w:rsidRPr="002C0649">
        <w:rPr>
          <w:rFonts w:ascii="標楷體" w:eastAsia="標楷體" w:hAnsi="標楷體"/>
          <w:sz w:val="28"/>
          <w:szCs w:val="28"/>
          <w:lang w:eastAsia="zh-HK"/>
        </w:rPr>
        <w:t>業務經營許可證</w:t>
      </w:r>
      <w:r w:rsidRPr="002C0649">
        <w:rPr>
          <w:rFonts w:ascii="標楷體" w:eastAsia="標楷體" w:hAnsi="標楷體"/>
          <w:sz w:val="28"/>
          <w:szCs w:val="28"/>
        </w:rPr>
        <w:t>，報價單，無退票證明，</w:t>
      </w:r>
      <w:r w:rsidRPr="002C0649">
        <w:rPr>
          <w:rFonts w:ascii="標楷體" w:eastAsia="標楷體" w:hAnsi="標楷體"/>
          <w:sz w:val="28"/>
          <w:szCs w:val="28"/>
          <w:lang w:eastAsia="zh-HK"/>
        </w:rPr>
        <w:t>若</w:t>
      </w:r>
      <w:r w:rsidRPr="002C0649">
        <w:rPr>
          <w:rFonts w:ascii="標楷體" w:eastAsia="標楷體" w:hAnsi="標楷體"/>
          <w:sz w:val="28"/>
          <w:szCs w:val="28"/>
        </w:rPr>
        <w:t>廠商負責人</w:t>
      </w:r>
      <w:r w:rsidRPr="002C0649">
        <w:rPr>
          <w:rFonts w:ascii="標楷體" w:eastAsia="標楷體" w:hAnsi="標楷體"/>
          <w:sz w:val="28"/>
          <w:szCs w:val="28"/>
          <w:lang w:eastAsia="zh-HK"/>
        </w:rPr>
        <w:t>無法</w:t>
      </w:r>
      <w:r w:rsidRPr="002C0649">
        <w:rPr>
          <w:rFonts w:ascii="標楷體" w:eastAsia="標楷體" w:hAnsi="標楷體"/>
          <w:sz w:val="28"/>
          <w:szCs w:val="28"/>
        </w:rPr>
        <w:t>出席，</w:t>
      </w:r>
      <w:r w:rsidRPr="002C0649">
        <w:rPr>
          <w:rFonts w:ascii="標楷體" w:eastAsia="標楷體" w:hAnsi="標楷體"/>
          <w:sz w:val="28"/>
          <w:szCs w:val="28"/>
          <w:lang w:eastAsia="zh-HK"/>
        </w:rPr>
        <w:t>則提供</w:t>
      </w:r>
      <w:r w:rsidRPr="002C0649">
        <w:rPr>
          <w:rFonts w:ascii="標楷體" w:eastAsia="標楷體" w:hAnsi="標楷體"/>
          <w:sz w:val="28"/>
          <w:szCs w:val="28"/>
        </w:rPr>
        <w:t>授權書</w:t>
      </w:r>
      <w:r w:rsidRPr="002C0649">
        <w:rPr>
          <w:rFonts w:ascii="標楷體" w:eastAsia="標楷體" w:hAnsi="標楷體"/>
          <w:sz w:val="28"/>
          <w:szCs w:val="28"/>
          <w:lang w:eastAsia="zh-HK"/>
        </w:rPr>
        <w:t>予參加開標人員。</w:t>
      </w:r>
    </w:p>
    <w:p w:rsidR="009D0D89" w:rsidRPr="002C0649" w:rsidRDefault="009D0D89" w:rsidP="002C0649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2C0649">
        <w:rPr>
          <w:rFonts w:ascii="標楷體" w:eastAsia="標楷體" w:hAnsi="標楷體"/>
          <w:sz w:val="28"/>
          <w:szCs w:val="28"/>
        </w:rPr>
        <w:t>（三）</w:t>
      </w:r>
      <w:r w:rsidRPr="002C0649">
        <w:rPr>
          <w:rFonts w:ascii="標楷體" w:eastAsia="標楷體" w:hAnsi="標楷體"/>
          <w:sz w:val="28"/>
          <w:szCs w:val="28"/>
          <w:lang w:eastAsia="zh-HK"/>
        </w:rPr>
        <w:t>審查</w:t>
      </w:r>
      <w:r w:rsidRPr="002C0649">
        <w:rPr>
          <w:rFonts w:ascii="標楷體" w:eastAsia="標楷體" w:hAnsi="標楷體"/>
          <w:sz w:val="28"/>
          <w:szCs w:val="28"/>
        </w:rPr>
        <w:t>之結果於現場公佈，並依優勝</w:t>
      </w:r>
      <w:proofErr w:type="gramStart"/>
      <w:r w:rsidRPr="002C0649">
        <w:rPr>
          <w:rFonts w:ascii="標楷體" w:eastAsia="標楷體" w:hAnsi="標楷體"/>
          <w:sz w:val="28"/>
          <w:szCs w:val="28"/>
        </w:rPr>
        <w:t>廠商之序位</w:t>
      </w:r>
      <w:proofErr w:type="gramEnd"/>
      <w:r w:rsidRPr="002C0649">
        <w:rPr>
          <w:rFonts w:ascii="標楷體" w:eastAsia="標楷體" w:hAnsi="標楷體"/>
          <w:sz w:val="28"/>
          <w:szCs w:val="28"/>
        </w:rPr>
        <w:t>接續進行議價</w:t>
      </w:r>
    </w:p>
    <w:p w:rsidR="009D0D89" w:rsidRPr="002C0649" w:rsidRDefault="009D0D89" w:rsidP="002C0649">
      <w:pPr>
        <w:spacing w:line="400" w:lineRule="exact"/>
        <w:ind w:firstLine="560"/>
        <w:rPr>
          <w:rFonts w:ascii="標楷體" w:eastAsia="標楷體" w:hAnsi="標楷體"/>
          <w:sz w:val="28"/>
          <w:szCs w:val="28"/>
        </w:rPr>
      </w:pPr>
      <w:r w:rsidRPr="002C0649">
        <w:rPr>
          <w:rFonts w:ascii="標楷體" w:eastAsia="標楷體" w:hAnsi="標楷體"/>
          <w:sz w:val="28"/>
          <w:szCs w:val="28"/>
        </w:rPr>
        <w:t xml:space="preserve">      及決標作業。</w:t>
      </w:r>
    </w:p>
    <w:p w:rsidR="009D0D89" w:rsidRPr="002C0649" w:rsidRDefault="009D0D89" w:rsidP="002C064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C0649">
        <w:rPr>
          <w:rFonts w:ascii="標楷體" w:eastAsia="標楷體" w:hAnsi="標楷體" w:cs="微軟正黑體"/>
          <w:sz w:val="28"/>
          <w:szCs w:val="28"/>
        </w:rPr>
        <w:t>※</w:t>
      </w:r>
      <w:r w:rsidRPr="002C0649">
        <w:rPr>
          <w:rFonts w:ascii="標楷體" w:eastAsia="標楷體" w:hAnsi="標楷體" w:cs="Calibri"/>
          <w:sz w:val="28"/>
          <w:szCs w:val="28"/>
        </w:rPr>
        <w:t>企劃書：</w:t>
      </w:r>
    </w:p>
    <w:p w:rsidR="009D0D89" w:rsidRPr="002C0649" w:rsidRDefault="009D0D89" w:rsidP="002C0649">
      <w:pPr>
        <w:spacing w:line="400" w:lineRule="exact"/>
        <w:rPr>
          <w:rFonts w:ascii="標楷體" w:eastAsia="標楷體" w:hAnsi="標楷體" w:cs="Calibri"/>
          <w:sz w:val="28"/>
          <w:szCs w:val="28"/>
        </w:rPr>
      </w:pPr>
      <w:r w:rsidRPr="002C0649">
        <w:rPr>
          <w:rFonts w:ascii="標楷體" w:eastAsia="標楷體" w:hAnsi="標楷體" w:cs="Calibri"/>
          <w:sz w:val="28"/>
          <w:szCs w:val="28"/>
        </w:rPr>
        <w:t>（一）、製作內容建議如下：</w:t>
      </w:r>
    </w:p>
    <w:p w:rsidR="009D0D89" w:rsidRPr="002C0649" w:rsidRDefault="009D0D89" w:rsidP="002C0649">
      <w:pPr>
        <w:spacing w:line="400" w:lineRule="exact"/>
        <w:rPr>
          <w:rFonts w:ascii="標楷體" w:eastAsia="標楷體" w:hAnsi="標楷體" w:cs="Calibri"/>
          <w:sz w:val="28"/>
          <w:szCs w:val="28"/>
        </w:rPr>
      </w:pPr>
      <w:r w:rsidRPr="002C0649">
        <w:rPr>
          <w:rFonts w:ascii="標楷體" w:eastAsia="標楷體" w:hAnsi="標楷體" w:cs="Calibri"/>
          <w:sz w:val="28"/>
          <w:szCs w:val="28"/>
        </w:rPr>
        <w:t xml:space="preserve">    1、計劃書內容：</w:t>
      </w:r>
    </w:p>
    <w:p w:rsidR="009D0D89" w:rsidRPr="002C0649" w:rsidRDefault="009D0D89" w:rsidP="002C0649">
      <w:pPr>
        <w:spacing w:line="400" w:lineRule="exact"/>
        <w:rPr>
          <w:rFonts w:ascii="標楷體" w:eastAsia="標楷體" w:hAnsi="標楷體" w:cs="Calibri"/>
          <w:sz w:val="28"/>
          <w:szCs w:val="28"/>
        </w:rPr>
      </w:pPr>
      <w:r w:rsidRPr="002C0649">
        <w:rPr>
          <w:rFonts w:ascii="標楷體" w:eastAsia="標楷體" w:hAnsi="標楷體" w:cs="Calibri"/>
          <w:sz w:val="28"/>
          <w:szCs w:val="28"/>
        </w:rPr>
        <w:t xml:space="preserve">      A.企劃書完整性、可行性及對服務事項之瞭解程度</w:t>
      </w:r>
      <w:proofErr w:type="gramStart"/>
      <w:r w:rsidRPr="002C0649">
        <w:rPr>
          <w:rFonts w:ascii="標楷體" w:eastAsia="標楷體" w:hAnsi="標楷體" w:cs="Calibri"/>
          <w:sz w:val="28"/>
          <w:szCs w:val="28"/>
        </w:rPr>
        <w:t>（</w:t>
      </w:r>
      <w:proofErr w:type="gramEnd"/>
      <w:r w:rsidRPr="002C0649">
        <w:rPr>
          <w:rFonts w:ascii="標楷體" w:eastAsia="標楷體" w:hAnsi="標楷體" w:cs="Calibri"/>
          <w:sz w:val="28"/>
          <w:szCs w:val="28"/>
        </w:rPr>
        <w:t>含背景</w:t>
      </w:r>
    </w:p>
    <w:p w:rsidR="009D0D89" w:rsidRPr="002C0649" w:rsidRDefault="009D0D89" w:rsidP="002C0649">
      <w:pPr>
        <w:spacing w:line="400" w:lineRule="exact"/>
        <w:rPr>
          <w:rFonts w:ascii="標楷體" w:eastAsia="標楷體" w:hAnsi="標楷體" w:cs="Calibri"/>
          <w:sz w:val="28"/>
          <w:szCs w:val="28"/>
        </w:rPr>
      </w:pPr>
      <w:r w:rsidRPr="002C0649">
        <w:rPr>
          <w:rFonts w:ascii="標楷體" w:eastAsia="標楷體" w:hAnsi="標楷體" w:cs="Calibri"/>
          <w:sz w:val="28"/>
          <w:szCs w:val="28"/>
        </w:rPr>
        <w:t xml:space="preserve">       環境資料之認知及可能遭遇之問題</w:t>
      </w:r>
      <w:proofErr w:type="gramStart"/>
      <w:r w:rsidRPr="002C0649">
        <w:rPr>
          <w:rFonts w:ascii="標楷體" w:eastAsia="標楷體" w:hAnsi="標楷體" w:cs="Calibri"/>
          <w:sz w:val="28"/>
          <w:szCs w:val="28"/>
        </w:rPr>
        <w:t>）</w:t>
      </w:r>
      <w:proofErr w:type="gramEnd"/>
      <w:r w:rsidRPr="002C0649">
        <w:rPr>
          <w:rFonts w:ascii="標楷體" w:eastAsia="標楷體" w:hAnsi="標楷體" w:cs="Calibri"/>
          <w:sz w:val="28"/>
          <w:szCs w:val="28"/>
        </w:rPr>
        <w:t>。</w:t>
      </w:r>
    </w:p>
    <w:p w:rsidR="009D0D89" w:rsidRPr="002C0649" w:rsidRDefault="009D0D89" w:rsidP="002C0649">
      <w:pPr>
        <w:spacing w:line="400" w:lineRule="exact"/>
        <w:rPr>
          <w:rFonts w:ascii="標楷體" w:eastAsia="標楷體" w:hAnsi="標楷體" w:cs="Calibri"/>
          <w:sz w:val="28"/>
          <w:szCs w:val="28"/>
        </w:rPr>
      </w:pPr>
      <w:r w:rsidRPr="002C0649">
        <w:rPr>
          <w:rFonts w:ascii="標楷體" w:eastAsia="標楷體" w:hAnsi="標楷體" w:cs="Calibri"/>
          <w:sz w:val="28"/>
          <w:szCs w:val="28"/>
        </w:rPr>
        <w:t xml:space="preserve">      B.預定工作進度及如期、如質之履約能力。      </w:t>
      </w:r>
    </w:p>
    <w:p w:rsidR="009D0D89" w:rsidRPr="002C0649" w:rsidRDefault="009D0D89" w:rsidP="002C0649">
      <w:pPr>
        <w:spacing w:line="400" w:lineRule="exact"/>
        <w:rPr>
          <w:rFonts w:ascii="標楷體" w:eastAsia="標楷體" w:hAnsi="標楷體" w:cs="Calibri"/>
          <w:sz w:val="28"/>
          <w:szCs w:val="28"/>
        </w:rPr>
      </w:pPr>
      <w:r w:rsidRPr="002C0649">
        <w:rPr>
          <w:rFonts w:ascii="標楷體" w:eastAsia="標楷體" w:hAnsi="標楷體" w:cs="Calibri"/>
          <w:sz w:val="28"/>
          <w:szCs w:val="28"/>
        </w:rPr>
        <w:t xml:space="preserve">      C.建議事項。</w:t>
      </w:r>
    </w:p>
    <w:p w:rsidR="009D0D89" w:rsidRPr="002C0649" w:rsidRDefault="009D0D89" w:rsidP="002C0649">
      <w:pPr>
        <w:spacing w:line="400" w:lineRule="exact"/>
        <w:rPr>
          <w:rFonts w:ascii="標楷體" w:eastAsia="標楷體" w:hAnsi="標楷體" w:cs="Calibri"/>
          <w:sz w:val="28"/>
          <w:szCs w:val="28"/>
        </w:rPr>
      </w:pPr>
      <w:r w:rsidRPr="002C0649">
        <w:rPr>
          <w:rFonts w:ascii="標楷體" w:eastAsia="標楷體" w:hAnsi="標楷體" w:cs="Calibri"/>
          <w:sz w:val="28"/>
          <w:szCs w:val="28"/>
        </w:rPr>
        <w:t xml:space="preserve">      D.標價組成內容。</w:t>
      </w:r>
    </w:p>
    <w:p w:rsidR="009D0D89" w:rsidRPr="002C0649" w:rsidRDefault="009D0D89" w:rsidP="002C0649">
      <w:pPr>
        <w:spacing w:line="400" w:lineRule="exact"/>
        <w:rPr>
          <w:rFonts w:ascii="標楷體" w:eastAsia="標楷體" w:hAnsi="標楷體" w:cs="Calibri"/>
          <w:sz w:val="28"/>
          <w:szCs w:val="28"/>
        </w:rPr>
      </w:pPr>
      <w:r w:rsidRPr="002C0649">
        <w:rPr>
          <w:rFonts w:ascii="標楷體" w:eastAsia="標楷體" w:hAnsi="標楷體" w:cs="Calibri"/>
          <w:sz w:val="28"/>
          <w:szCs w:val="28"/>
        </w:rPr>
        <w:t xml:space="preserve">    2、專案負責人、主要工作人員之安排：</w:t>
      </w:r>
    </w:p>
    <w:p w:rsidR="009D0D89" w:rsidRPr="002C0649" w:rsidRDefault="009D0D89" w:rsidP="002C0649">
      <w:pPr>
        <w:spacing w:line="400" w:lineRule="exact"/>
        <w:rPr>
          <w:rFonts w:ascii="標楷體" w:eastAsia="標楷體" w:hAnsi="標楷體" w:cs="Calibri"/>
          <w:sz w:val="28"/>
          <w:szCs w:val="28"/>
        </w:rPr>
      </w:pPr>
      <w:r w:rsidRPr="002C0649">
        <w:rPr>
          <w:rFonts w:ascii="標楷體" w:eastAsia="標楷體" w:hAnsi="標楷體" w:cs="Calibri"/>
          <w:sz w:val="28"/>
          <w:szCs w:val="28"/>
        </w:rPr>
        <w:t xml:space="preserve">      A.工作人員之經驗及能力。</w:t>
      </w:r>
    </w:p>
    <w:p w:rsidR="009D0D89" w:rsidRPr="002C0649" w:rsidRDefault="009D0D89" w:rsidP="002C0649">
      <w:pPr>
        <w:spacing w:line="400" w:lineRule="exact"/>
        <w:rPr>
          <w:rFonts w:ascii="標楷體" w:eastAsia="標楷體" w:hAnsi="標楷體" w:cs="Calibri"/>
          <w:sz w:val="28"/>
          <w:szCs w:val="28"/>
        </w:rPr>
      </w:pPr>
      <w:r w:rsidRPr="002C0649">
        <w:rPr>
          <w:rFonts w:ascii="標楷體" w:eastAsia="標楷體" w:hAnsi="標楷體" w:cs="Calibri"/>
          <w:sz w:val="28"/>
          <w:szCs w:val="28"/>
        </w:rPr>
        <w:t xml:space="preserve">      B.廠商資源與其他支援能力。</w:t>
      </w:r>
    </w:p>
    <w:p w:rsidR="009D0D89" w:rsidRPr="002C0649" w:rsidRDefault="009D0D89" w:rsidP="002C0649">
      <w:pPr>
        <w:spacing w:line="400" w:lineRule="exact"/>
        <w:rPr>
          <w:rFonts w:ascii="標楷體" w:eastAsia="標楷體" w:hAnsi="標楷體" w:cs="Calibri"/>
          <w:sz w:val="28"/>
          <w:szCs w:val="28"/>
        </w:rPr>
      </w:pPr>
      <w:r w:rsidRPr="002C0649">
        <w:rPr>
          <w:rFonts w:ascii="標楷體" w:eastAsia="標楷體" w:hAnsi="標楷體" w:cs="Calibri"/>
          <w:sz w:val="28"/>
          <w:szCs w:val="28"/>
        </w:rPr>
        <w:t xml:space="preserve">    3、廠商經歷與實績：</w:t>
      </w:r>
    </w:p>
    <w:p w:rsidR="009D0D89" w:rsidRPr="002C0649" w:rsidRDefault="009D0D89" w:rsidP="002C0649">
      <w:pPr>
        <w:spacing w:line="400" w:lineRule="exact"/>
        <w:rPr>
          <w:rFonts w:ascii="標楷體" w:eastAsia="標楷體" w:hAnsi="標楷體" w:cs="Calibri"/>
          <w:sz w:val="28"/>
          <w:szCs w:val="28"/>
        </w:rPr>
      </w:pPr>
      <w:r w:rsidRPr="002C0649">
        <w:rPr>
          <w:rFonts w:ascii="標楷體" w:eastAsia="標楷體" w:hAnsi="標楷體" w:cs="Calibri"/>
          <w:sz w:val="28"/>
          <w:szCs w:val="28"/>
        </w:rPr>
        <w:t xml:space="preserve">      A.廠商於服務項目之經驗。</w:t>
      </w:r>
    </w:p>
    <w:p w:rsidR="009D0D89" w:rsidRPr="002C0649" w:rsidRDefault="009D0D89" w:rsidP="002C0649">
      <w:pPr>
        <w:spacing w:line="400" w:lineRule="exact"/>
        <w:rPr>
          <w:rFonts w:ascii="標楷體" w:eastAsia="標楷體" w:hAnsi="標楷體" w:cs="Calibri"/>
          <w:sz w:val="28"/>
          <w:szCs w:val="28"/>
        </w:rPr>
      </w:pPr>
      <w:r w:rsidRPr="002C0649">
        <w:rPr>
          <w:rFonts w:ascii="標楷體" w:eastAsia="標楷體" w:hAnsi="標楷體" w:cs="Calibri"/>
          <w:sz w:val="28"/>
          <w:szCs w:val="28"/>
        </w:rPr>
        <w:t xml:space="preserve">      B.廠商信譽及廠商(曾)榮獲政府或其他機關評定為優良廠商之</w:t>
      </w:r>
    </w:p>
    <w:p w:rsidR="009D0D89" w:rsidRPr="002C0649" w:rsidRDefault="009D0D89" w:rsidP="002C0649">
      <w:pPr>
        <w:spacing w:line="400" w:lineRule="exact"/>
        <w:rPr>
          <w:rFonts w:ascii="標楷體" w:eastAsia="標楷體" w:hAnsi="標楷體" w:cs="Calibri"/>
          <w:sz w:val="28"/>
          <w:szCs w:val="28"/>
        </w:rPr>
      </w:pPr>
      <w:r w:rsidRPr="002C0649">
        <w:rPr>
          <w:rFonts w:ascii="標楷體" w:eastAsia="標楷體" w:hAnsi="標楷體" w:cs="Calibri"/>
          <w:sz w:val="28"/>
          <w:szCs w:val="28"/>
        </w:rPr>
        <w:t xml:space="preserve">        情形。</w:t>
      </w:r>
    </w:p>
    <w:p w:rsidR="009D0D89" w:rsidRPr="002C0649" w:rsidRDefault="009D0D89" w:rsidP="002C0649">
      <w:pPr>
        <w:spacing w:line="400" w:lineRule="exact"/>
        <w:rPr>
          <w:rFonts w:ascii="標楷體" w:eastAsia="標楷體" w:hAnsi="標楷體" w:cs="Calibri"/>
          <w:sz w:val="28"/>
          <w:szCs w:val="28"/>
        </w:rPr>
      </w:pPr>
      <w:r w:rsidRPr="002C0649">
        <w:rPr>
          <w:rFonts w:ascii="標楷體" w:eastAsia="標楷體" w:hAnsi="標楷體" w:cs="Calibri"/>
          <w:sz w:val="28"/>
          <w:szCs w:val="28"/>
        </w:rPr>
        <w:t xml:space="preserve">    4、簡報內容。</w:t>
      </w:r>
    </w:p>
    <w:p w:rsidR="009D0D89" w:rsidRPr="002C0649" w:rsidRDefault="009D0D89" w:rsidP="002C064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C0649">
        <w:rPr>
          <w:rFonts w:ascii="標楷體" w:eastAsia="標楷體" w:hAnsi="標楷體" w:cs="Calibri"/>
          <w:sz w:val="28"/>
          <w:szCs w:val="28"/>
        </w:rPr>
        <w:lastRenderedPageBreak/>
        <w:t xml:space="preserve">    5、</w:t>
      </w:r>
      <w:r w:rsidRPr="002C0649">
        <w:rPr>
          <w:rFonts w:ascii="標楷體" w:eastAsia="標楷體" w:hAnsi="標楷體" w:cs="Calibri"/>
          <w:color w:val="000099"/>
          <w:sz w:val="28"/>
          <w:szCs w:val="28"/>
        </w:rPr>
        <w:t>允許廠商之名稱載明於企劃書、簡報資料及報告中。</w:t>
      </w:r>
    </w:p>
    <w:p w:rsidR="009D0D89" w:rsidRPr="002C0649" w:rsidRDefault="009D0D89" w:rsidP="002C0649">
      <w:pPr>
        <w:spacing w:line="400" w:lineRule="exact"/>
        <w:rPr>
          <w:rFonts w:ascii="標楷體" w:eastAsia="標楷體" w:hAnsi="標楷體" w:cs="Calibri"/>
          <w:sz w:val="28"/>
          <w:szCs w:val="28"/>
        </w:rPr>
      </w:pPr>
      <w:r w:rsidRPr="002C0649">
        <w:rPr>
          <w:rFonts w:ascii="標楷體" w:eastAsia="標楷體" w:hAnsi="標楷體" w:cs="Calibri"/>
          <w:sz w:val="28"/>
          <w:szCs w:val="28"/>
        </w:rPr>
        <w:t xml:space="preserve">    6、所提內容，包括其他相關文件，請以中文呈現。</w:t>
      </w:r>
    </w:p>
    <w:p w:rsidR="009D0D89" w:rsidRPr="002C0649" w:rsidRDefault="009D0D89" w:rsidP="002C0649">
      <w:pPr>
        <w:spacing w:line="400" w:lineRule="exact"/>
        <w:rPr>
          <w:rFonts w:ascii="標楷體" w:eastAsia="標楷體" w:hAnsi="標楷體" w:cs="Calibri"/>
          <w:sz w:val="28"/>
          <w:szCs w:val="28"/>
        </w:rPr>
      </w:pPr>
      <w:r w:rsidRPr="002C0649">
        <w:rPr>
          <w:rFonts w:ascii="標楷體" w:eastAsia="標楷體" w:hAnsi="標楷體" w:cs="Calibri"/>
          <w:sz w:val="28"/>
          <w:szCs w:val="28"/>
        </w:rPr>
        <w:t xml:space="preserve">    7、其他必要事項。</w:t>
      </w:r>
    </w:p>
    <w:p w:rsidR="009D0D89" w:rsidRPr="002C0649" w:rsidRDefault="009D0D89" w:rsidP="002C0649">
      <w:pPr>
        <w:spacing w:line="400" w:lineRule="exact"/>
        <w:rPr>
          <w:rFonts w:ascii="標楷體" w:eastAsia="標楷體" w:hAnsi="標楷體" w:cs="Calibri"/>
          <w:sz w:val="28"/>
          <w:szCs w:val="28"/>
        </w:rPr>
      </w:pPr>
      <w:r w:rsidRPr="002C0649">
        <w:rPr>
          <w:rFonts w:ascii="標楷體" w:eastAsia="標楷體" w:hAnsi="標楷體" w:cs="Calibri"/>
          <w:sz w:val="28"/>
          <w:szCs w:val="28"/>
        </w:rPr>
        <w:t>（二）、製作格式建議如下：</w:t>
      </w:r>
    </w:p>
    <w:p w:rsidR="009D0D89" w:rsidRPr="002C0649" w:rsidRDefault="009D0D89" w:rsidP="002C0649">
      <w:pPr>
        <w:spacing w:line="400" w:lineRule="exact"/>
        <w:rPr>
          <w:rFonts w:ascii="標楷體" w:eastAsia="標楷體" w:hAnsi="標楷體" w:cs="Calibri"/>
          <w:sz w:val="28"/>
          <w:szCs w:val="28"/>
        </w:rPr>
      </w:pPr>
      <w:r w:rsidRPr="002C0649">
        <w:rPr>
          <w:rFonts w:ascii="標楷體" w:eastAsia="標楷體" w:hAnsi="標楷體" w:cs="Calibri"/>
          <w:sz w:val="28"/>
          <w:szCs w:val="28"/>
        </w:rPr>
        <w:t xml:space="preserve">    1、建請以紙本方式製作企劃書：</w:t>
      </w:r>
    </w:p>
    <w:p w:rsidR="009D0D89" w:rsidRPr="002C0649" w:rsidRDefault="009D0D89" w:rsidP="002C0649">
      <w:pPr>
        <w:spacing w:line="400" w:lineRule="exact"/>
        <w:rPr>
          <w:rFonts w:ascii="標楷體" w:eastAsia="標楷體" w:hAnsi="標楷體" w:cs="Calibri"/>
          <w:sz w:val="28"/>
          <w:szCs w:val="28"/>
        </w:rPr>
      </w:pPr>
      <w:r w:rsidRPr="002C0649">
        <w:rPr>
          <w:rFonts w:ascii="標楷體" w:eastAsia="標楷體" w:hAnsi="標楷體" w:cs="Calibri"/>
          <w:sz w:val="28"/>
          <w:szCs w:val="28"/>
        </w:rPr>
        <w:t xml:space="preserve">      A.建請以A4之紙張、</w:t>
      </w:r>
      <w:proofErr w:type="gramStart"/>
      <w:r w:rsidRPr="002C0649">
        <w:rPr>
          <w:rFonts w:ascii="標楷體" w:eastAsia="標楷體" w:hAnsi="標楷體" w:cs="Calibri"/>
          <w:sz w:val="28"/>
          <w:szCs w:val="28"/>
        </w:rPr>
        <w:t>直式橫寫</w:t>
      </w:r>
      <w:proofErr w:type="gramEnd"/>
      <w:r w:rsidRPr="002C0649">
        <w:rPr>
          <w:rFonts w:ascii="標楷體" w:eastAsia="標楷體" w:hAnsi="標楷體" w:cs="Calibri"/>
          <w:sz w:val="28"/>
          <w:szCs w:val="28"/>
        </w:rPr>
        <w:t>格式製作，並以電腦</w:t>
      </w:r>
      <w:proofErr w:type="gramStart"/>
      <w:r w:rsidRPr="002C0649">
        <w:rPr>
          <w:rFonts w:ascii="標楷體" w:eastAsia="標楷體" w:hAnsi="標楷體" w:cs="Calibri"/>
          <w:sz w:val="28"/>
          <w:szCs w:val="28"/>
        </w:rPr>
        <w:t>繕</w:t>
      </w:r>
      <w:proofErr w:type="gramEnd"/>
      <w:r w:rsidRPr="002C0649">
        <w:rPr>
          <w:rFonts w:ascii="標楷體" w:eastAsia="標楷體" w:hAnsi="標楷體" w:cs="Calibri"/>
          <w:sz w:val="28"/>
          <w:szCs w:val="28"/>
        </w:rPr>
        <w:t>打，但</w:t>
      </w:r>
    </w:p>
    <w:p w:rsidR="009D0D89" w:rsidRPr="002C0649" w:rsidRDefault="009D0D89" w:rsidP="002C0649">
      <w:pPr>
        <w:spacing w:line="400" w:lineRule="exact"/>
        <w:rPr>
          <w:rFonts w:ascii="標楷體" w:eastAsia="標楷體" w:hAnsi="標楷體" w:cs="Calibri"/>
          <w:sz w:val="28"/>
          <w:szCs w:val="28"/>
        </w:rPr>
      </w:pPr>
      <w:r w:rsidRPr="002C0649">
        <w:rPr>
          <w:rFonts w:ascii="標楷體" w:eastAsia="標楷體" w:hAnsi="標楷體" w:cs="Calibri"/>
          <w:sz w:val="28"/>
          <w:szCs w:val="28"/>
        </w:rPr>
        <w:t xml:space="preserve">        相關之圖說不在此限。</w:t>
      </w:r>
    </w:p>
    <w:p w:rsidR="009D0D89" w:rsidRPr="002C0649" w:rsidRDefault="009D0D89" w:rsidP="002C0649">
      <w:pPr>
        <w:spacing w:line="400" w:lineRule="exact"/>
        <w:rPr>
          <w:rFonts w:ascii="標楷體" w:eastAsia="標楷體" w:hAnsi="標楷體" w:cs="Calibri"/>
          <w:sz w:val="28"/>
          <w:szCs w:val="28"/>
        </w:rPr>
      </w:pPr>
      <w:r w:rsidRPr="002C0649">
        <w:rPr>
          <w:rFonts w:ascii="標楷體" w:eastAsia="標楷體" w:hAnsi="標楷體" w:cs="Calibri"/>
          <w:sz w:val="28"/>
          <w:szCs w:val="28"/>
        </w:rPr>
        <w:t xml:space="preserve">      B.建請裝訂左側成冊，如有一冊以上，請於封面註明總冊數</w:t>
      </w:r>
    </w:p>
    <w:p w:rsidR="009D0D89" w:rsidRPr="002C0649" w:rsidRDefault="009D0D89" w:rsidP="002C0649">
      <w:pPr>
        <w:spacing w:line="400" w:lineRule="exact"/>
        <w:rPr>
          <w:rFonts w:ascii="標楷體" w:eastAsia="標楷體" w:hAnsi="標楷體" w:cs="Calibri"/>
          <w:sz w:val="28"/>
          <w:szCs w:val="28"/>
        </w:rPr>
      </w:pPr>
      <w:r w:rsidRPr="002C0649">
        <w:rPr>
          <w:rFonts w:ascii="標楷體" w:eastAsia="標楷體" w:hAnsi="標楷體" w:cs="Calibri"/>
          <w:sz w:val="28"/>
          <w:szCs w:val="28"/>
        </w:rPr>
        <w:t xml:space="preserve">        </w:t>
      </w:r>
      <w:proofErr w:type="gramStart"/>
      <w:r w:rsidRPr="002C0649">
        <w:rPr>
          <w:rFonts w:ascii="標楷體" w:eastAsia="標楷體" w:hAnsi="標楷體" w:cs="Calibri"/>
          <w:sz w:val="28"/>
          <w:szCs w:val="28"/>
        </w:rPr>
        <w:t>及冊次</w:t>
      </w:r>
      <w:proofErr w:type="gramEnd"/>
      <w:r w:rsidRPr="002C0649">
        <w:rPr>
          <w:rFonts w:ascii="標楷體" w:eastAsia="標楷體" w:hAnsi="標楷體" w:cs="Calibri"/>
          <w:sz w:val="28"/>
          <w:szCs w:val="28"/>
        </w:rPr>
        <w:t>。</w:t>
      </w:r>
    </w:p>
    <w:p w:rsidR="009D0D89" w:rsidRPr="002C0649" w:rsidRDefault="009D0D89" w:rsidP="002C064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C0649">
        <w:rPr>
          <w:rFonts w:ascii="標楷體" w:eastAsia="標楷體" w:hAnsi="標楷體" w:cs="Calibri"/>
          <w:sz w:val="28"/>
          <w:szCs w:val="28"/>
        </w:rPr>
        <w:t xml:space="preserve">      C.</w:t>
      </w:r>
      <w:r w:rsidRPr="002C0649">
        <w:rPr>
          <w:rFonts w:ascii="標楷體" w:eastAsia="標楷體" w:hAnsi="標楷體" w:cs="Calibri"/>
          <w:color w:val="000099"/>
          <w:sz w:val="28"/>
          <w:szCs w:val="28"/>
        </w:rPr>
        <w:t>企劃書封面建請加蓋廠商及負責人印鑑。</w:t>
      </w:r>
    </w:p>
    <w:p w:rsidR="009D0D89" w:rsidRPr="002C0649" w:rsidRDefault="009D0D89" w:rsidP="002C0649">
      <w:pPr>
        <w:spacing w:line="400" w:lineRule="exact"/>
        <w:rPr>
          <w:rFonts w:ascii="標楷體" w:eastAsia="標楷體" w:hAnsi="標楷體" w:cs="Calibri"/>
          <w:sz w:val="28"/>
          <w:szCs w:val="28"/>
        </w:rPr>
      </w:pPr>
      <w:r w:rsidRPr="002C0649">
        <w:rPr>
          <w:rFonts w:ascii="標楷體" w:eastAsia="標楷體" w:hAnsi="標楷體" w:cs="Calibri"/>
          <w:sz w:val="28"/>
          <w:szCs w:val="28"/>
        </w:rPr>
        <w:t xml:space="preserve">      D.企劃書裝訂後，如有缺漏、錯誤或需補充部分，得製作</w:t>
      </w:r>
      <w:proofErr w:type="gramStart"/>
      <w:r w:rsidRPr="002C0649">
        <w:rPr>
          <w:rFonts w:ascii="標楷體" w:eastAsia="標楷體" w:hAnsi="標楷體" w:cs="Calibri"/>
          <w:sz w:val="28"/>
          <w:szCs w:val="28"/>
        </w:rPr>
        <w:t>勘</w:t>
      </w:r>
      <w:proofErr w:type="gramEnd"/>
    </w:p>
    <w:p w:rsidR="009D0D89" w:rsidRPr="002C0649" w:rsidRDefault="009D0D89" w:rsidP="002C0649">
      <w:pPr>
        <w:spacing w:line="400" w:lineRule="exact"/>
        <w:rPr>
          <w:rFonts w:ascii="標楷體" w:eastAsia="標楷體" w:hAnsi="標楷體" w:cs="Calibri"/>
          <w:sz w:val="28"/>
          <w:szCs w:val="28"/>
        </w:rPr>
      </w:pPr>
      <w:r w:rsidRPr="002C0649">
        <w:rPr>
          <w:rFonts w:ascii="標楷體" w:eastAsia="標楷體" w:hAnsi="標楷體" w:cs="Calibri"/>
          <w:sz w:val="28"/>
          <w:szCs w:val="28"/>
        </w:rPr>
        <w:t xml:space="preserve">        </w:t>
      </w:r>
      <w:proofErr w:type="gramStart"/>
      <w:r w:rsidRPr="002C0649">
        <w:rPr>
          <w:rFonts w:ascii="標楷體" w:eastAsia="標楷體" w:hAnsi="標楷體" w:cs="Calibri"/>
          <w:sz w:val="28"/>
          <w:szCs w:val="28"/>
        </w:rPr>
        <w:t>誤表或</w:t>
      </w:r>
      <w:proofErr w:type="gramEnd"/>
      <w:r w:rsidRPr="002C0649">
        <w:rPr>
          <w:rFonts w:ascii="標楷體" w:eastAsia="標楷體" w:hAnsi="標楷體" w:cs="Calibri"/>
          <w:sz w:val="28"/>
          <w:szCs w:val="28"/>
        </w:rPr>
        <w:t>補充說明，份數與企劃書冊數相同，</w:t>
      </w:r>
      <w:proofErr w:type="gramStart"/>
      <w:r w:rsidRPr="002C0649">
        <w:rPr>
          <w:rFonts w:ascii="標楷體" w:eastAsia="標楷體" w:hAnsi="標楷體" w:cs="Calibri"/>
          <w:sz w:val="28"/>
          <w:szCs w:val="28"/>
        </w:rPr>
        <w:t>併</w:t>
      </w:r>
      <w:proofErr w:type="gramEnd"/>
      <w:r w:rsidRPr="002C0649">
        <w:rPr>
          <w:rFonts w:ascii="標楷體" w:eastAsia="標楷體" w:hAnsi="標楷體" w:cs="Calibri"/>
          <w:sz w:val="28"/>
          <w:szCs w:val="28"/>
        </w:rPr>
        <w:t>同企劃書送</w:t>
      </w:r>
    </w:p>
    <w:p w:rsidR="009D0D89" w:rsidRPr="002C0649" w:rsidRDefault="009D0D89" w:rsidP="002C0649">
      <w:pPr>
        <w:spacing w:line="400" w:lineRule="exact"/>
        <w:rPr>
          <w:rFonts w:ascii="標楷體" w:eastAsia="標楷體" w:hAnsi="標楷體" w:cs="Calibri"/>
          <w:sz w:val="28"/>
          <w:szCs w:val="28"/>
        </w:rPr>
      </w:pPr>
      <w:r w:rsidRPr="002C0649">
        <w:rPr>
          <w:rFonts w:ascii="標楷體" w:eastAsia="標楷體" w:hAnsi="標楷體" w:cs="Calibri"/>
          <w:sz w:val="28"/>
          <w:szCs w:val="28"/>
        </w:rPr>
        <w:t xml:space="preserve">        達。</w:t>
      </w:r>
    </w:p>
    <w:p w:rsidR="009D0D89" w:rsidRPr="002C0649" w:rsidRDefault="009D0D89" w:rsidP="002C064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C0649">
        <w:rPr>
          <w:rFonts w:ascii="標楷體" w:eastAsia="標楷體" w:hAnsi="標楷體" w:cs="Calibri"/>
          <w:sz w:val="28"/>
          <w:szCs w:val="28"/>
        </w:rPr>
        <w:t xml:space="preserve">      E.建請印製紙本</w:t>
      </w:r>
      <w:proofErr w:type="gramStart"/>
      <w:r w:rsidRPr="002C0649">
        <w:rPr>
          <w:rFonts w:ascii="標楷體" w:eastAsia="標楷體" w:hAnsi="標楷體" w:cs="Calibri"/>
          <w:sz w:val="28"/>
          <w:szCs w:val="28"/>
        </w:rPr>
        <w:t>之</w:t>
      </w:r>
      <w:proofErr w:type="gramEnd"/>
      <w:r w:rsidRPr="002C0649">
        <w:rPr>
          <w:rFonts w:ascii="標楷體" w:eastAsia="標楷體" w:hAnsi="標楷體" w:cs="Calibri"/>
          <w:sz w:val="28"/>
          <w:szCs w:val="28"/>
        </w:rPr>
        <w:t>企劃書</w:t>
      </w:r>
      <w:r w:rsidRPr="002C0649">
        <w:rPr>
          <w:rFonts w:ascii="標楷體" w:eastAsia="標楷體" w:hAnsi="標楷體" w:cs="Calibri"/>
          <w:color w:val="FF0000"/>
          <w:sz w:val="28"/>
          <w:szCs w:val="28"/>
        </w:rPr>
        <w:t>9</w:t>
      </w:r>
      <w:r w:rsidRPr="002C0649">
        <w:rPr>
          <w:rFonts w:ascii="標楷體" w:eastAsia="標楷體" w:hAnsi="標楷體" w:cs="Calibri"/>
          <w:sz w:val="28"/>
          <w:szCs w:val="28"/>
        </w:rPr>
        <w:t>份。</w:t>
      </w:r>
    </w:p>
    <w:p w:rsidR="009D0D89" w:rsidRPr="002C0649" w:rsidRDefault="009D0D89" w:rsidP="002C0649">
      <w:pPr>
        <w:spacing w:line="400" w:lineRule="exact"/>
        <w:rPr>
          <w:rFonts w:ascii="標楷體" w:eastAsia="標楷體" w:hAnsi="標楷體" w:cs="Calibri"/>
          <w:sz w:val="28"/>
          <w:szCs w:val="28"/>
        </w:rPr>
      </w:pPr>
      <w:r w:rsidRPr="002C0649">
        <w:rPr>
          <w:rFonts w:ascii="標楷體" w:eastAsia="標楷體" w:hAnsi="標楷體" w:cs="Calibri"/>
          <w:sz w:val="28"/>
          <w:szCs w:val="28"/>
        </w:rPr>
        <w:t xml:space="preserve">    2、其他：</w:t>
      </w:r>
    </w:p>
    <w:p w:rsidR="009D0D89" w:rsidRPr="002C0649" w:rsidRDefault="009D0D89" w:rsidP="002C0649">
      <w:pPr>
        <w:spacing w:line="400" w:lineRule="exact"/>
        <w:rPr>
          <w:rFonts w:ascii="標楷體" w:eastAsia="標楷體" w:hAnsi="標楷體" w:cs="Calibri"/>
          <w:sz w:val="28"/>
          <w:szCs w:val="28"/>
        </w:rPr>
      </w:pPr>
      <w:r w:rsidRPr="002C0649">
        <w:rPr>
          <w:rFonts w:ascii="標楷體" w:eastAsia="標楷體" w:hAnsi="標楷體" w:cs="Calibri"/>
          <w:sz w:val="28"/>
          <w:szCs w:val="28"/>
        </w:rPr>
        <w:t xml:space="preserve">      A.建請加目錄、編頁碼、加封面。</w:t>
      </w:r>
    </w:p>
    <w:p w:rsidR="009D0D89" w:rsidRPr="002C0649" w:rsidRDefault="009D0D89" w:rsidP="002C0649">
      <w:pPr>
        <w:spacing w:line="400" w:lineRule="exact"/>
        <w:rPr>
          <w:rFonts w:ascii="標楷體" w:eastAsia="標楷體" w:hAnsi="標楷體" w:cs="Calibri"/>
          <w:sz w:val="28"/>
          <w:szCs w:val="28"/>
        </w:rPr>
      </w:pPr>
      <w:r w:rsidRPr="002C0649">
        <w:rPr>
          <w:rFonts w:ascii="標楷體" w:eastAsia="標楷體" w:hAnsi="標楷體" w:cs="Calibri"/>
          <w:sz w:val="28"/>
          <w:szCs w:val="28"/>
        </w:rPr>
        <w:t xml:space="preserve">      B.企劃書內容中引用相關書籍、資料，建請加</w:t>
      </w:r>
      <w:proofErr w:type="gramStart"/>
      <w:r w:rsidRPr="002C0649">
        <w:rPr>
          <w:rFonts w:ascii="標楷體" w:eastAsia="標楷體" w:hAnsi="標楷體" w:cs="Calibri"/>
          <w:sz w:val="28"/>
          <w:szCs w:val="28"/>
        </w:rPr>
        <w:t>註</w:t>
      </w:r>
      <w:proofErr w:type="gramEnd"/>
      <w:r w:rsidRPr="002C0649">
        <w:rPr>
          <w:rFonts w:ascii="標楷體" w:eastAsia="標楷體" w:hAnsi="標楷體" w:cs="Calibri"/>
          <w:sz w:val="28"/>
          <w:szCs w:val="28"/>
        </w:rPr>
        <w:t>所引用之出</w:t>
      </w:r>
    </w:p>
    <w:p w:rsidR="009D0D89" w:rsidRPr="002C0649" w:rsidRDefault="009D0D89" w:rsidP="002C0649">
      <w:pPr>
        <w:spacing w:line="400" w:lineRule="exact"/>
        <w:rPr>
          <w:rFonts w:ascii="標楷體" w:eastAsia="標楷體" w:hAnsi="標楷體" w:cs="Calibri"/>
          <w:sz w:val="28"/>
          <w:szCs w:val="28"/>
        </w:rPr>
      </w:pPr>
      <w:r w:rsidRPr="002C0649">
        <w:rPr>
          <w:rFonts w:ascii="標楷體" w:eastAsia="標楷體" w:hAnsi="標楷體" w:cs="Calibri"/>
          <w:sz w:val="28"/>
          <w:szCs w:val="28"/>
        </w:rPr>
        <w:t xml:space="preserve">        處。</w:t>
      </w:r>
    </w:p>
    <w:p w:rsidR="009D0D89" w:rsidRPr="002C0649" w:rsidRDefault="009D0D89" w:rsidP="002C0649">
      <w:pPr>
        <w:spacing w:line="400" w:lineRule="exact"/>
        <w:rPr>
          <w:rFonts w:ascii="標楷體" w:eastAsia="標楷體" w:hAnsi="標楷體" w:cs="Calibri"/>
          <w:sz w:val="28"/>
          <w:szCs w:val="28"/>
        </w:rPr>
      </w:pPr>
      <w:r w:rsidRPr="002C0649">
        <w:rPr>
          <w:rFonts w:ascii="標楷體" w:eastAsia="標楷體" w:hAnsi="標楷體" w:cs="Calibri"/>
          <w:sz w:val="28"/>
          <w:szCs w:val="28"/>
        </w:rPr>
        <w:t xml:space="preserve">      C.企劃書內容次序建請按評分表之評審項目次序排列。</w:t>
      </w:r>
    </w:p>
    <w:p w:rsidR="009D0D89" w:rsidRPr="002C0649" w:rsidRDefault="009D0D89" w:rsidP="002C0649">
      <w:pPr>
        <w:spacing w:line="400" w:lineRule="exact"/>
        <w:rPr>
          <w:rFonts w:ascii="標楷體" w:eastAsia="標楷體" w:hAnsi="標楷體" w:cs="Calibri"/>
          <w:sz w:val="28"/>
          <w:szCs w:val="28"/>
        </w:rPr>
      </w:pPr>
      <w:r w:rsidRPr="002C0649">
        <w:rPr>
          <w:rFonts w:ascii="標楷體" w:eastAsia="標楷體" w:hAnsi="標楷體" w:cs="Calibri"/>
          <w:sz w:val="28"/>
          <w:szCs w:val="28"/>
        </w:rPr>
        <w:t xml:space="preserve">      D.不含封面、目錄及附件。（雙面印製1張 計2頁）。</w:t>
      </w:r>
    </w:p>
    <w:p w:rsidR="009D0D89" w:rsidRPr="002C0649" w:rsidRDefault="009D0D89" w:rsidP="002C0649">
      <w:pPr>
        <w:spacing w:line="400" w:lineRule="exact"/>
        <w:rPr>
          <w:rFonts w:ascii="標楷體" w:eastAsia="標楷體" w:hAnsi="標楷體" w:cs="Calibri"/>
          <w:sz w:val="28"/>
          <w:szCs w:val="28"/>
        </w:rPr>
      </w:pPr>
      <w:r w:rsidRPr="002C0649">
        <w:rPr>
          <w:rFonts w:ascii="標楷體" w:eastAsia="標楷體" w:hAnsi="標楷體" w:cs="Calibri"/>
          <w:sz w:val="28"/>
          <w:szCs w:val="28"/>
        </w:rPr>
        <w:t>（三）本採購案廠商無須提出總標價，本採購案係以「單價價格」</w:t>
      </w:r>
    </w:p>
    <w:p w:rsidR="009D0D89" w:rsidRPr="002C0649" w:rsidRDefault="009D0D89" w:rsidP="002C0649">
      <w:pPr>
        <w:spacing w:line="400" w:lineRule="exact"/>
        <w:rPr>
          <w:rFonts w:ascii="標楷體" w:eastAsia="標楷體" w:hAnsi="標楷體" w:cs="Calibri"/>
          <w:sz w:val="28"/>
          <w:szCs w:val="28"/>
        </w:rPr>
      </w:pPr>
      <w:r w:rsidRPr="002C0649">
        <w:rPr>
          <w:rFonts w:ascii="標楷體" w:eastAsia="標楷體" w:hAnsi="標楷體" w:cs="Calibri"/>
          <w:sz w:val="28"/>
          <w:szCs w:val="28"/>
        </w:rPr>
        <w:t xml:space="preserve">             決標，惟廠商須提出標價組成內容，該標價組成內容撰寫之</w:t>
      </w:r>
    </w:p>
    <w:p w:rsidR="009D0D89" w:rsidRPr="002C0649" w:rsidRDefault="009D0D89" w:rsidP="002C0649">
      <w:pPr>
        <w:spacing w:line="400" w:lineRule="exact"/>
        <w:rPr>
          <w:rFonts w:ascii="標楷體" w:eastAsia="標楷體" w:hAnsi="標楷體" w:cs="Calibri"/>
          <w:sz w:val="28"/>
          <w:szCs w:val="28"/>
        </w:rPr>
      </w:pPr>
      <w:r w:rsidRPr="002C0649">
        <w:rPr>
          <w:rFonts w:ascii="標楷體" w:eastAsia="標楷體" w:hAnsi="標楷體" w:cs="Calibri"/>
          <w:sz w:val="28"/>
          <w:szCs w:val="28"/>
        </w:rPr>
        <w:t xml:space="preserve">             方式，建請投標廠商依下列之規定辦理： </w:t>
      </w:r>
    </w:p>
    <w:p w:rsidR="009D0D89" w:rsidRPr="002C0649" w:rsidRDefault="009D0D89" w:rsidP="002C0649">
      <w:pPr>
        <w:spacing w:line="400" w:lineRule="exact"/>
        <w:rPr>
          <w:rFonts w:ascii="標楷體" w:eastAsia="標楷體" w:hAnsi="標楷體" w:cs="Calibri"/>
          <w:sz w:val="28"/>
          <w:szCs w:val="28"/>
        </w:rPr>
      </w:pPr>
      <w:r w:rsidRPr="002C0649">
        <w:rPr>
          <w:rFonts w:ascii="標楷體" w:eastAsia="標楷體" w:hAnsi="標楷體" w:cs="Calibri"/>
          <w:sz w:val="28"/>
          <w:szCs w:val="28"/>
        </w:rPr>
        <w:t xml:space="preserve">    1、請於企劃書中載明標價組成內容。</w:t>
      </w:r>
    </w:p>
    <w:p w:rsidR="009D0D89" w:rsidRPr="002C0649" w:rsidRDefault="009D0D89" w:rsidP="002C0649">
      <w:pPr>
        <w:spacing w:line="400" w:lineRule="exact"/>
        <w:rPr>
          <w:rFonts w:ascii="標楷體" w:eastAsia="標楷體" w:hAnsi="標楷體" w:cs="Calibri"/>
          <w:sz w:val="28"/>
          <w:szCs w:val="28"/>
        </w:rPr>
      </w:pPr>
      <w:r w:rsidRPr="002C0649">
        <w:rPr>
          <w:rFonts w:ascii="標楷體" w:eastAsia="標楷體" w:hAnsi="標楷體" w:cs="Calibri"/>
          <w:sz w:val="28"/>
          <w:szCs w:val="28"/>
        </w:rPr>
        <w:t xml:space="preserve">    2、請於企劃書載明標價組成內容之處，加</w:t>
      </w:r>
      <w:proofErr w:type="gramStart"/>
      <w:r w:rsidRPr="002C0649">
        <w:rPr>
          <w:rFonts w:ascii="標楷體" w:eastAsia="標楷體" w:hAnsi="標楷體" w:cs="Calibri"/>
          <w:sz w:val="28"/>
          <w:szCs w:val="28"/>
        </w:rPr>
        <w:t>註</w:t>
      </w:r>
      <w:proofErr w:type="gramEnd"/>
      <w:r w:rsidRPr="002C0649">
        <w:rPr>
          <w:rFonts w:ascii="標楷體" w:eastAsia="標楷體" w:hAnsi="標楷體" w:cs="Calibri"/>
          <w:sz w:val="28"/>
          <w:szCs w:val="28"/>
        </w:rPr>
        <w:t>投標廠商及負責人</w:t>
      </w:r>
    </w:p>
    <w:p w:rsidR="009D0D89" w:rsidRPr="002C0649" w:rsidRDefault="009D0D89" w:rsidP="002C0649">
      <w:pPr>
        <w:spacing w:line="400" w:lineRule="exact"/>
        <w:rPr>
          <w:rFonts w:ascii="標楷體" w:eastAsia="標楷體" w:hAnsi="標楷體" w:cs="Calibri"/>
          <w:sz w:val="28"/>
          <w:szCs w:val="28"/>
        </w:rPr>
      </w:pPr>
      <w:r w:rsidRPr="002C0649">
        <w:rPr>
          <w:rFonts w:ascii="標楷體" w:eastAsia="標楷體" w:hAnsi="標楷體" w:cs="Calibri"/>
          <w:sz w:val="28"/>
          <w:szCs w:val="28"/>
        </w:rPr>
        <w:t xml:space="preserve">           名稱並加蓋大小印章。</w:t>
      </w:r>
    </w:p>
    <w:p w:rsidR="009D0D89" w:rsidRPr="002C0649" w:rsidRDefault="009D0D89" w:rsidP="002C0649">
      <w:pPr>
        <w:spacing w:line="400" w:lineRule="exact"/>
        <w:rPr>
          <w:rFonts w:ascii="標楷體" w:eastAsia="標楷體" w:hAnsi="標楷體" w:cs="Calibri"/>
          <w:sz w:val="28"/>
          <w:szCs w:val="28"/>
        </w:rPr>
      </w:pPr>
      <w:r w:rsidRPr="002C0649">
        <w:rPr>
          <w:rFonts w:ascii="標楷體" w:eastAsia="標楷體" w:hAnsi="標楷體" w:cs="Calibri"/>
          <w:sz w:val="28"/>
          <w:szCs w:val="28"/>
        </w:rPr>
        <w:t xml:space="preserve">    3、請將標價組成內容填妥，且字跡應清楚。如經塗改者，塗改</w:t>
      </w:r>
    </w:p>
    <w:p w:rsidR="009D0D89" w:rsidRPr="002C0649" w:rsidRDefault="009D0D89" w:rsidP="002C0649">
      <w:pPr>
        <w:spacing w:line="400" w:lineRule="exact"/>
        <w:ind w:firstLine="280"/>
        <w:rPr>
          <w:rFonts w:ascii="標楷體" w:eastAsia="標楷體" w:hAnsi="標楷體" w:cs="Calibri"/>
          <w:sz w:val="28"/>
          <w:szCs w:val="28"/>
        </w:rPr>
      </w:pPr>
      <w:r w:rsidRPr="002C0649">
        <w:rPr>
          <w:rFonts w:ascii="標楷體" w:eastAsia="標楷體" w:hAnsi="標楷體" w:cs="Calibri"/>
          <w:sz w:val="28"/>
          <w:szCs w:val="28"/>
        </w:rPr>
        <w:t xml:space="preserve">      後請加蓋投標廠商或負責人印章。</w:t>
      </w:r>
    </w:p>
    <w:p w:rsidR="009D0D89" w:rsidRPr="002C0649" w:rsidRDefault="009D0D89" w:rsidP="002C064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C0649">
        <w:rPr>
          <w:rFonts w:ascii="標楷體" w:eastAsia="標楷體" w:hAnsi="標楷體" w:cs="Calibri"/>
          <w:sz w:val="28"/>
          <w:szCs w:val="28"/>
        </w:rPr>
        <w:t>（四）企劃書有效期，自投標起自開標後</w:t>
      </w:r>
      <w:r w:rsidRPr="002C0649">
        <w:rPr>
          <w:rFonts w:ascii="標楷體" w:eastAsia="標楷體" w:hAnsi="標楷體" w:cs="Calibri"/>
          <w:color w:val="FF0000"/>
          <w:sz w:val="28"/>
          <w:szCs w:val="28"/>
        </w:rPr>
        <w:t>30</w:t>
      </w:r>
      <w:r w:rsidRPr="002C0649">
        <w:rPr>
          <w:rFonts w:ascii="標楷體" w:eastAsia="標楷體" w:hAnsi="標楷體" w:cs="Calibri"/>
          <w:sz w:val="28"/>
          <w:szCs w:val="28"/>
        </w:rPr>
        <w:t>日止。</w:t>
      </w:r>
    </w:p>
    <w:p w:rsidR="0085591E" w:rsidRPr="002C0649" w:rsidRDefault="006457EF" w:rsidP="002C0649">
      <w:pPr>
        <w:widowControl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2C0649">
        <w:rPr>
          <w:rFonts w:ascii="標楷體" w:eastAsia="標楷體" w:hAnsi="標楷體" w:cs="SimSun"/>
          <w:sz w:val="28"/>
          <w:szCs w:val="28"/>
        </w:rPr>
        <w:t xml:space="preserve">                          </w:t>
      </w:r>
    </w:p>
    <w:sectPr w:rsidR="0085591E" w:rsidRPr="002C0649" w:rsidSect="008A15F4">
      <w:headerReference w:type="default" r:id="rId8"/>
      <w:footerReference w:type="default" r:id="rId9"/>
      <w:pgSz w:w="11906" w:h="16838"/>
      <w:pgMar w:top="851" w:right="1558" w:bottom="1440" w:left="1204" w:header="227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FBC" w:rsidRDefault="00576FBC">
      <w:pPr>
        <w:spacing w:line="240" w:lineRule="auto"/>
      </w:pPr>
      <w:r>
        <w:separator/>
      </w:r>
    </w:p>
  </w:endnote>
  <w:endnote w:type="continuationSeparator" w:id="0">
    <w:p w:rsidR="00576FBC" w:rsidRDefault="00576F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91E" w:rsidRDefault="006457EF">
    <w:pPr>
      <w:widowControl w:val="0"/>
      <w:tabs>
        <w:tab w:val="center" w:pos="4153"/>
        <w:tab w:val="right" w:pos="8306"/>
      </w:tabs>
      <w:spacing w:after="992" w:line="240" w:lineRule="auto"/>
    </w:pPr>
    <w:r>
      <w:rPr>
        <w:noProof/>
      </w:rPr>
      <mc:AlternateContent>
        <mc:Choice Requires="wps">
          <w:drawing>
            <wp:inline distT="0" distB="0" distL="0" distR="0" wp14:anchorId="63773C10" wp14:editId="70481BFC">
              <wp:extent cx="63500" cy="152400"/>
              <wp:effectExtent l="0" t="0" r="0" b="0"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3932" y="3706975"/>
                        <a:ext cx="64134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5591E" w:rsidRDefault="006457EF">
                          <w:pPr>
                            <w:spacing w:line="240" w:lineRule="auto"/>
                            <w:textDirection w:val="btLr"/>
                          </w:pP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</w:rPr>
                            <w:t>PAGE  2</w:t>
                          </w:r>
                          <w:proofErr w:type="gramEnd"/>
                        </w:p>
                        <w:p w:rsidR="0085591E" w:rsidRDefault="0085591E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lIns="91425" tIns="91425" rIns="91425" bIns="91425" anchor="ctr" anchorCtr="0"/>
                  </wps:wsp>
                </a:graphicData>
              </a:graphic>
            </wp:inline>
          </w:drawing>
        </mc:Choice>
        <mc:Fallback>
          <w:pict>
            <v:rect id="矩形 1" o:spid="_x0000_s1026" style="width: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" filled="f" stroked="f">
              <v:textbox inset="2.53958mm,2.53958mm,2.53958mm,2.53958mm">
                <w:txbxContent>
                  <w:p w:rsidR="0085591E" w:rsidRDefault="006457EF">
                    <w:pPr>
                      <w:spacing w:line="240" w:lineRule="auto"/>
                      <w:textDirection w:val="btLr"/>
                    </w:pPr>
                    <w:proofErr w:type="gramStart"/>
                    <w:r>
                      <w:rPr>
                        <w:rFonts w:ascii="Times New Roman" w:eastAsia="Times New Roman" w:hAnsi="Times New Roman" w:cs="Times New Roman"/>
                        <w:sz w:val="20"/>
                      </w:rPr>
                      <w:t>PAGE  2</w:t>
                    </w:r>
                    <w:proofErr w:type="gramEnd"/>
                  </w:p>
                  <w:p w:rsidR="0085591E" w:rsidRDefault="0085591E">
                    <w:pPr>
                      <w:spacing w:line="240" w:lineRule="auto"/>
                      <w:textDirection w:val="btLr"/>
                    </w:pPr>
                  </w:p>
                </w:txbxContent>
              </v:textbox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FBC" w:rsidRDefault="00576FBC">
      <w:pPr>
        <w:spacing w:line="240" w:lineRule="auto"/>
      </w:pPr>
      <w:r>
        <w:separator/>
      </w:r>
    </w:p>
  </w:footnote>
  <w:footnote w:type="continuationSeparator" w:id="0">
    <w:p w:rsidR="00576FBC" w:rsidRDefault="00576F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91E" w:rsidRDefault="0085591E">
    <w:pPr>
      <w:widowControl w:val="0"/>
      <w:tabs>
        <w:tab w:val="center" w:pos="4153"/>
        <w:tab w:val="right" w:pos="8306"/>
      </w:tabs>
      <w:spacing w:before="567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0111"/>
    <w:multiLevelType w:val="multilevel"/>
    <w:tmpl w:val="41908E82"/>
    <w:lvl w:ilvl="0">
      <w:start w:val="1"/>
      <w:numFmt w:val="decimal"/>
      <w:lvlText w:val="%1."/>
      <w:lvlJc w:val="left"/>
      <w:pPr>
        <w:ind w:left="764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E7367A"/>
    <w:multiLevelType w:val="multilevel"/>
    <w:tmpl w:val="45CC1592"/>
    <w:lvl w:ilvl="0">
      <w:start w:val="1"/>
      <w:numFmt w:val="decimal"/>
      <w:lvlText w:val="（%1）"/>
      <w:lvlJc w:val="left"/>
      <w:pPr>
        <w:ind w:left="72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3741" w:firstLine="3261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">
    <w:nsid w:val="50E52D86"/>
    <w:multiLevelType w:val="multilevel"/>
    <w:tmpl w:val="321496C4"/>
    <w:lvl w:ilvl="0">
      <w:start w:val="1"/>
      <w:numFmt w:val="decimal"/>
      <w:lvlText w:val="%1、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3">
    <w:nsid w:val="67167692"/>
    <w:multiLevelType w:val="multilevel"/>
    <w:tmpl w:val="33BAC9A6"/>
    <w:lvl w:ilvl="0">
      <w:start w:val="1"/>
      <w:numFmt w:val="decimal"/>
      <w:lvlText w:val="%1、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60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6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04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52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00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48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3960" w:firstLine="384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5591E"/>
    <w:rsid w:val="000A05F4"/>
    <w:rsid w:val="000F74E6"/>
    <w:rsid w:val="001801DA"/>
    <w:rsid w:val="001B5560"/>
    <w:rsid w:val="00214728"/>
    <w:rsid w:val="002433F2"/>
    <w:rsid w:val="00253E02"/>
    <w:rsid w:val="002706A2"/>
    <w:rsid w:val="002C0649"/>
    <w:rsid w:val="003A4734"/>
    <w:rsid w:val="00401988"/>
    <w:rsid w:val="00422850"/>
    <w:rsid w:val="00431CD8"/>
    <w:rsid w:val="00461E52"/>
    <w:rsid w:val="004B7C81"/>
    <w:rsid w:val="004F78FB"/>
    <w:rsid w:val="005209DB"/>
    <w:rsid w:val="00576FBC"/>
    <w:rsid w:val="006457EF"/>
    <w:rsid w:val="0065645E"/>
    <w:rsid w:val="00690FD5"/>
    <w:rsid w:val="006D38D0"/>
    <w:rsid w:val="006F0B20"/>
    <w:rsid w:val="00736798"/>
    <w:rsid w:val="008229DF"/>
    <w:rsid w:val="00832893"/>
    <w:rsid w:val="0085591E"/>
    <w:rsid w:val="00855AC8"/>
    <w:rsid w:val="008A15F4"/>
    <w:rsid w:val="008B09DC"/>
    <w:rsid w:val="008C22E2"/>
    <w:rsid w:val="008E00E1"/>
    <w:rsid w:val="009334CA"/>
    <w:rsid w:val="00943FD8"/>
    <w:rsid w:val="00997847"/>
    <w:rsid w:val="009D0D89"/>
    <w:rsid w:val="009E7B4E"/>
    <w:rsid w:val="00AE23E3"/>
    <w:rsid w:val="00C170E6"/>
    <w:rsid w:val="00C73CC9"/>
    <w:rsid w:val="00CD2A03"/>
    <w:rsid w:val="00D1512A"/>
    <w:rsid w:val="00E003BD"/>
    <w:rsid w:val="00E766FE"/>
    <w:rsid w:val="00E9095A"/>
    <w:rsid w:val="00EF3117"/>
    <w:rsid w:val="00F02E24"/>
    <w:rsid w:val="00F414EB"/>
    <w:rsid w:val="00F426A6"/>
    <w:rsid w:val="00F612B3"/>
    <w:rsid w:val="00F728A9"/>
    <w:rsid w:val="00F8295D"/>
    <w:rsid w:val="00F9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E766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766F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766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766F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66F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766F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E766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766F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766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766F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66F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766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Nzsmr</dc:creator>
  <cp:lastModifiedBy>user</cp:lastModifiedBy>
  <cp:revision>5</cp:revision>
  <cp:lastPrinted>2023-06-28T01:22:00Z</cp:lastPrinted>
  <dcterms:created xsi:type="dcterms:W3CDTF">2023-06-28T01:22:00Z</dcterms:created>
  <dcterms:modified xsi:type="dcterms:W3CDTF">2023-06-28T08:05:00Z</dcterms:modified>
</cp:coreProperties>
</file>